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4594B" w14:textId="77777777" w:rsidR="00853383" w:rsidRDefault="00853383"/>
    <w:p w14:paraId="7E726FD4" w14:textId="77777777" w:rsidR="00853383" w:rsidRDefault="00515A5B">
      <w:pPr>
        <w:spacing w:before="4500"/>
        <w:jc w:val="center"/>
      </w:pPr>
      <w:r>
        <w:rPr>
          <w:rFonts w:ascii="Tahoma" w:eastAsia="Tahoma" w:hAnsi="Tahoma" w:cs="Tahoma"/>
          <w:color w:val="17365D"/>
          <w:sz w:val="80"/>
        </w:rPr>
        <w:t>Sensory Readable Help</w:t>
      </w:r>
    </w:p>
    <w:p w14:paraId="07391334" w14:textId="77777777" w:rsidR="00853383" w:rsidRDefault="00515A5B">
      <w:r>
        <w:br w:type="page"/>
      </w:r>
    </w:p>
    <w:p w14:paraId="33A256AE"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lastRenderedPageBreak/>
        <w:br w:type="textWrapping" w:clear="all"/>
      </w:r>
      <w:r>
        <w:rPr>
          <w:rFonts w:ascii="Tahoma" w:eastAsia="Tahoma" w:hAnsi="Tahoma" w:cs="Tahoma"/>
          <w:b/>
          <w:color w:val="365F91"/>
          <w:sz w:val="28"/>
        </w:rPr>
        <w:t>Table of contents</w:t>
      </w:r>
    </w:p>
    <w:p w14:paraId="75E4322A"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WelcometoReadable">
        <w:r>
          <w:rPr>
            <w:rFonts w:ascii="Tahoma" w:eastAsia="Tahoma" w:hAnsi="Tahoma" w:cs="Tahoma"/>
            <w:color w:val="000000"/>
            <w:sz w:val="24"/>
          </w:rPr>
          <w:t>Welcome to Readable</w:t>
        </w:r>
      </w:hyperlink>
      <w:r>
        <w:rPr>
          <w:rFonts w:ascii="Tahoma" w:eastAsia="Tahoma" w:hAnsi="Tahoma" w:cs="Tahoma"/>
          <w:color w:val="000000"/>
          <w:sz w:val="24"/>
        </w:rPr>
        <w:tab/>
      </w:r>
      <w:hyperlink w:anchor="_topic_WelcometoReadable">
        <w:r>
          <w:fldChar w:fldCharType="begin"/>
        </w:r>
        <w:r>
          <w:instrText xml:space="preserve">PAGEREF _topic_WelcometoReadable \h  \* MERGEFORMAT </w:instrText>
        </w:r>
        <w:r>
          <w:fldChar w:fldCharType="separate"/>
        </w:r>
        <w:r>
          <w:rPr>
            <w:rFonts w:ascii="Tahoma" w:eastAsia="Tahoma" w:hAnsi="Tahoma" w:cs="Tahoma"/>
            <w:color w:val="000000"/>
            <w:sz w:val="24"/>
          </w:rPr>
          <w:t>4</w:t>
        </w:r>
        <w:r>
          <w:fldChar w:fldCharType="end"/>
        </w:r>
      </w:hyperlink>
    </w:p>
    <w:p w14:paraId="4E65771C"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ReadableToolbarButtons">
        <w:r>
          <w:rPr>
            <w:rFonts w:ascii="Tahoma" w:eastAsia="Tahoma" w:hAnsi="Tahoma" w:cs="Tahoma"/>
            <w:color w:val="000000"/>
            <w:sz w:val="24"/>
          </w:rPr>
          <w:t>Readable Toolbar Buttons</w:t>
        </w:r>
      </w:hyperlink>
      <w:r>
        <w:rPr>
          <w:rFonts w:ascii="Tahoma" w:eastAsia="Tahoma" w:hAnsi="Tahoma" w:cs="Tahoma"/>
          <w:color w:val="000000"/>
          <w:sz w:val="24"/>
        </w:rPr>
        <w:tab/>
      </w:r>
      <w:hyperlink w:anchor="_topic_ReadableToolbarButtons">
        <w:r>
          <w:fldChar w:fldCharType="begin"/>
        </w:r>
        <w:r>
          <w:instrText xml:space="preserve">PAGEREF _topic_ReadableToolbarButtons \h  \* MERGEFORMAT </w:instrText>
        </w:r>
        <w:r>
          <w:fldChar w:fldCharType="separate"/>
        </w:r>
        <w:r>
          <w:rPr>
            <w:rFonts w:ascii="Tahoma" w:eastAsia="Tahoma" w:hAnsi="Tahoma" w:cs="Tahoma"/>
            <w:color w:val="000000"/>
            <w:sz w:val="24"/>
          </w:rPr>
          <w:t>5</w:t>
        </w:r>
        <w:r>
          <w:fldChar w:fldCharType="end"/>
        </w:r>
      </w:hyperlink>
    </w:p>
    <w:p w14:paraId="25973EC5"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ensoryReadableToolbarView">
        <w:r>
          <w:rPr>
            <w:rFonts w:ascii="Tahoma" w:eastAsia="Tahoma" w:hAnsi="Tahoma" w:cs="Tahoma"/>
            <w:color w:val="000000"/>
            <w:sz w:val="24"/>
          </w:rPr>
          <w:t>Sensory Readable Toolbar View</w:t>
        </w:r>
      </w:hyperlink>
      <w:r>
        <w:rPr>
          <w:rFonts w:ascii="Tahoma" w:eastAsia="Tahoma" w:hAnsi="Tahoma" w:cs="Tahoma"/>
          <w:color w:val="000000"/>
          <w:sz w:val="24"/>
        </w:rPr>
        <w:tab/>
      </w:r>
      <w:hyperlink w:anchor="_topic_SensoryReadableToolbarView">
        <w:r>
          <w:fldChar w:fldCharType="begin"/>
        </w:r>
        <w:r>
          <w:instrText xml:space="preserve">PAGEREF _topic_SensoryReadableToolbarView \h  \* MERGEFORMAT </w:instrText>
        </w:r>
        <w:r>
          <w:fldChar w:fldCharType="separate"/>
        </w:r>
        <w:r>
          <w:rPr>
            <w:rFonts w:ascii="Tahoma" w:eastAsia="Tahoma" w:hAnsi="Tahoma" w:cs="Tahoma"/>
            <w:color w:val="000000"/>
            <w:sz w:val="24"/>
          </w:rPr>
          <w:t>7</w:t>
        </w:r>
        <w:r>
          <w:fldChar w:fldCharType="end"/>
        </w:r>
      </w:hyperlink>
    </w:p>
    <w:p w14:paraId="364FDDFD"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ontrolReadableSpeech">
        <w:r>
          <w:rPr>
            <w:rFonts w:ascii="Tahoma" w:eastAsia="Tahoma" w:hAnsi="Tahoma" w:cs="Tahoma"/>
            <w:color w:val="000000"/>
            <w:sz w:val="24"/>
          </w:rPr>
          <w:t>Control Readable Speec</w:t>
        </w:r>
        <w:r>
          <w:rPr>
            <w:rFonts w:ascii="Tahoma" w:eastAsia="Tahoma" w:hAnsi="Tahoma" w:cs="Tahoma"/>
            <w:color w:val="000000"/>
            <w:sz w:val="24"/>
          </w:rPr>
          <w:t>h</w:t>
        </w:r>
      </w:hyperlink>
      <w:r>
        <w:rPr>
          <w:rFonts w:ascii="Tahoma" w:eastAsia="Tahoma" w:hAnsi="Tahoma" w:cs="Tahoma"/>
          <w:color w:val="000000"/>
          <w:sz w:val="24"/>
        </w:rPr>
        <w:tab/>
      </w:r>
      <w:hyperlink w:anchor="_topic_ControlReadableSpeech">
        <w:r>
          <w:fldChar w:fldCharType="begin"/>
        </w:r>
        <w:r>
          <w:instrText xml:space="preserve">PAGEREF _topic_ControlReadableSpeech \h  \* MERGEFORMAT </w:instrText>
        </w:r>
        <w:r>
          <w:fldChar w:fldCharType="separate"/>
        </w:r>
        <w:r>
          <w:rPr>
            <w:rFonts w:ascii="Tahoma" w:eastAsia="Tahoma" w:hAnsi="Tahoma" w:cs="Tahoma"/>
            <w:color w:val="000000"/>
            <w:sz w:val="24"/>
          </w:rPr>
          <w:t>9</w:t>
        </w:r>
        <w:r>
          <w:fldChar w:fldCharType="end"/>
        </w:r>
      </w:hyperlink>
    </w:p>
    <w:p w14:paraId="31040542"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electtextunderline_highlight">
        <w:r>
          <w:rPr>
            <w:rFonts w:ascii="Tahoma" w:eastAsia="Tahoma" w:hAnsi="Tahoma" w:cs="Tahoma"/>
            <w:color w:val="000000"/>
            <w:sz w:val="24"/>
          </w:rPr>
          <w:t>Sel</w:t>
        </w:r>
        <w:r>
          <w:rPr>
            <w:rFonts w:ascii="Tahoma" w:eastAsia="Tahoma" w:hAnsi="Tahoma" w:cs="Tahoma"/>
            <w:color w:val="000000"/>
            <w:sz w:val="24"/>
          </w:rPr>
          <w:t>ect text &amp; "underline-highlight"</w:t>
        </w:r>
      </w:hyperlink>
      <w:r>
        <w:rPr>
          <w:rFonts w:ascii="Tahoma" w:eastAsia="Tahoma" w:hAnsi="Tahoma" w:cs="Tahoma"/>
          <w:color w:val="000000"/>
          <w:sz w:val="24"/>
        </w:rPr>
        <w:tab/>
      </w:r>
      <w:hyperlink w:anchor="_topic_Selecttextunderline_highlight">
        <w:r>
          <w:fldChar w:fldCharType="begin"/>
        </w:r>
        <w:r>
          <w:instrText xml:space="preserve">PAGEREF _topic_Selecttextunderline_highlight \h  \* MERGEFORMAT </w:instrText>
        </w:r>
        <w:r>
          <w:fldChar w:fldCharType="separate"/>
        </w:r>
        <w:r>
          <w:rPr>
            <w:rFonts w:ascii="Tahoma" w:eastAsia="Tahoma" w:hAnsi="Tahoma" w:cs="Tahoma"/>
            <w:color w:val="000000"/>
            <w:sz w:val="24"/>
          </w:rPr>
          <w:t>10</w:t>
        </w:r>
        <w:r>
          <w:fldChar w:fldCharType="end"/>
        </w:r>
      </w:hyperlink>
    </w:p>
    <w:p w14:paraId="024A805C"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lickPlayButton">
        <w:r>
          <w:rPr>
            <w:rFonts w:ascii="Tahoma" w:eastAsia="Tahoma" w:hAnsi="Tahoma" w:cs="Tahoma"/>
            <w:color w:val="000000"/>
            <w:sz w:val="24"/>
          </w:rPr>
          <w:t>Click Play Button</w:t>
        </w:r>
      </w:hyperlink>
      <w:r>
        <w:rPr>
          <w:rFonts w:ascii="Tahoma" w:eastAsia="Tahoma" w:hAnsi="Tahoma" w:cs="Tahoma"/>
          <w:color w:val="000000"/>
          <w:sz w:val="24"/>
        </w:rPr>
        <w:tab/>
      </w:r>
      <w:hyperlink w:anchor="_topic_ClickPlayButton">
        <w:r>
          <w:fldChar w:fldCharType="begin"/>
        </w:r>
        <w:r>
          <w:instrText xml:space="preserve">PAGEREF _topic_ClickPlayButton \h  \* MERGEFORMAT </w:instrText>
        </w:r>
        <w:r>
          <w:fldChar w:fldCharType="separate"/>
        </w:r>
        <w:r>
          <w:rPr>
            <w:rFonts w:ascii="Tahoma" w:eastAsia="Tahoma" w:hAnsi="Tahoma" w:cs="Tahoma"/>
            <w:color w:val="000000"/>
            <w:sz w:val="24"/>
          </w:rPr>
          <w:t>11</w:t>
        </w:r>
        <w:r>
          <w:fldChar w:fldCharType="end"/>
        </w:r>
      </w:hyperlink>
    </w:p>
    <w:p w14:paraId="7F2AF28E"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PressCTRLKeyMoveMouse">
        <w:r>
          <w:rPr>
            <w:rFonts w:ascii="Tahoma" w:eastAsia="Tahoma" w:hAnsi="Tahoma" w:cs="Tahoma"/>
            <w:color w:val="000000"/>
            <w:sz w:val="24"/>
          </w:rPr>
          <w:t>Press CTRL Key &amp; Move Mouse</w:t>
        </w:r>
      </w:hyperlink>
      <w:r>
        <w:rPr>
          <w:rFonts w:ascii="Tahoma" w:eastAsia="Tahoma" w:hAnsi="Tahoma" w:cs="Tahoma"/>
          <w:color w:val="000000"/>
          <w:sz w:val="24"/>
        </w:rPr>
        <w:tab/>
      </w:r>
      <w:hyperlink w:anchor="_topic_PressCTRLKeyMoveMouse">
        <w:r>
          <w:fldChar w:fldCharType="begin"/>
        </w:r>
        <w:r>
          <w:instrText xml:space="preserve">PAGEREF _topic_PressCTRLKeyMoveMouse \h  \* MERGEFORMAT </w:instrText>
        </w:r>
        <w:r>
          <w:fldChar w:fldCharType="separate"/>
        </w:r>
        <w:r>
          <w:rPr>
            <w:rFonts w:ascii="Tahoma" w:eastAsia="Tahoma" w:hAnsi="Tahoma" w:cs="Tahoma"/>
            <w:color w:val="000000"/>
            <w:sz w:val="24"/>
          </w:rPr>
          <w:t>12</w:t>
        </w:r>
        <w:r>
          <w:fldChar w:fldCharType="end"/>
        </w:r>
      </w:hyperlink>
    </w:p>
    <w:p w14:paraId="2DA82714"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topSpeech">
        <w:r>
          <w:rPr>
            <w:rFonts w:ascii="Tahoma" w:eastAsia="Tahoma" w:hAnsi="Tahoma" w:cs="Tahoma"/>
            <w:color w:val="000000"/>
            <w:sz w:val="24"/>
          </w:rPr>
          <w:t>Stop Speech</w:t>
        </w:r>
      </w:hyperlink>
      <w:r>
        <w:rPr>
          <w:rFonts w:ascii="Tahoma" w:eastAsia="Tahoma" w:hAnsi="Tahoma" w:cs="Tahoma"/>
          <w:color w:val="000000"/>
          <w:sz w:val="24"/>
        </w:rPr>
        <w:tab/>
      </w:r>
      <w:hyperlink w:anchor="_topic_StopSpeech">
        <w:r>
          <w:fldChar w:fldCharType="begin"/>
        </w:r>
        <w:r>
          <w:instrText xml:space="preserve">PAGEREF _topic_StopSpeech \h  \* MERGEFORMAT </w:instrText>
        </w:r>
        <w:r>
          <w:fldChar w:fldCharType="separate"/>
        </w:r>
        <w:r>
          <w:rPr>
            <w:rFonts w:ascii="Tahoma" w:eastAsia="Tahoma" w:hAnsi="Tahoma" w:cs="Tahoma"/>
            <w:color w:val="000000"/>
            <w:sz w:val="24"/>
          </w:rPr>
          <w:t>14</w:t>
        </w:r>
        <w:r>
          <w:fldChar w:fldCharType="end"/>
        </w:r>
      </w:hyperlink>
    </w:p>
    <w:p w14:paraId="26EFEDA1"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Selectascreenareawithmouse">
        <w:r>
          <w:rPr>
            <w:rFonts w:ascii="Tahoma" w:eastAsia="Tahoma" w:hAnsi="Tahoma" w:cs="Tahoma"/>
            <w:color w:val="000000"/>
            <w:sz w:val="24"/>
          </w:rPr>
          <w:t>Select a screen area with mouse</w:t>
        </w:r>
      </w:hyperlink>
      <w:r>
        <w:rPr>
          <w:rFonts w:ascii="Tahoma" w:eastAsia="Tahoma" w:hAnsi="Tahoma" w:cs="Tahoma"/>
          <w:color w:val="000000"/>
          <w:sz w:val="24"/>
        </w:rPr>
        <w:tab/>
      </w:r>
      <w:hyperlink w:anchor="_topic_Selectascreenareawithmouse">
        <w:r>
          <w:fldChar w:fldCharType="begin"/>
        </w:r>
        <w:r>
          <w:instrText xml:space="preserve">PAGEREF _topic_Selectascreenareawithmouse \h  \* MERGEFORMAT </w:instrText>
        </w:r>
        <w:r>
          <w:fldChar w:fldCharType="separate"/>
        </w:r>
        <w:r>
          <w:rPr>
            <w:rFonts w:ascii="Tahoma" w:eastAsia="Tahoma" w:hAnsi="Tahoma" w:cs="Tahoma"/>
            <w:color w:val="000000"/>
            <w:sz w:val="24"/>
          </w:rPr>
          <w:t>15</w:t>
        </w:r>
        <w:r>
          <w:fldChar w:fldCharType="end"/>
        </w:r>
      </w:hyperlink>
    </w:p>
    <w:p w14:paraId="5D7BF847"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reateanMP3audiofile">
        <w:r>
          <w:rPr>
            <w:rFonts w:ascii="Tahoma" w:eastAsia="Tahoma" w:hAnsi="Tahoma" w:cs="Tahoma"/>
            <w:color w:val="000000"/>
            <w:sz w:val="24"/>
          </w:rPr>
          <w:t>Create an MP3 audio file</w:t>
        </w:r>
      </w:hyperlink>
      <w:r>
        <w:rPr>
          <w:rFonts w:ascii="Tahoma" w:eastAsia="Tahoma" w:hAnsi="Tahoma" w:cs="Tahoma"/>
          <w:color w:val="000000"/>
          <w:sz w:val="24"/>
        </w:rPr>
        <w:tab/>
      </w:r>
      <w:hyperlink w:anchor="_topic_CreateanMP3audiofile">
        <w:r>
          <w:fldChar w:fldCharType="begin"/>
        </w:r>
        <w:r>
          <w:instrText>PAGEREF _topic_CreateanMP3audiofile \h  \* MERGEFO</w:instrText>
        </w:r>
        <w:r>
          <w:instrText xml:space="preserve">RMAT </w:instrText>
        </w:r>
        <w:r>
          <w:fldChar w:fldCharType="separate"/>
        </w:r>
        <w:r>
          <w:rPr>
            <w:rFonts w:ascii="Tahoma" w:eastAsia="Tahoma" w:hAnsi="Tahoma" w:cs="Tahoma"/>
            <w:color w:val="000000"/>
            <w:sz w:val="24"/>
          </w:rPr>
          <w:t>16</w:t>
        </w:r>
        <w:r>
          <w:fldChar w:fldCharType="end"/>
        </w:r>
      </w:hyperlink>
    </w:p>
    <w:p w14:paraId="77F09DDF"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ControlMSWordtextview">
        <w:r>
          <w:rPr>
            <w:rFonts w:ascii="Tahoma" w:eastAsia="Tahoma" w:hAnsi="Tahoma" w:cs="Tahoma"/>
            <w:color w:val="000000"/>
            <w:sz w:val="24"/>
          </w:rPr>
          <w:t>Control MS Word text view</w:t>
        </w:r>
      </w:hyperlink>
      <w:r>
        <w:rPr>
          <w:rFonts w:ascii="Tahoma" w:eastAsia="Tahoma" w:hAnsi="Tahoma" w:cs="Tahoma"/>
          <w:color w:val="000000"/>
          <w:sz w:val="24"/>
        </w:rPr>
        <w:tab/>
      </w:r>
      <w:hyperlink w:anchor="_topic_ControlMSWordtextview">
        <w:r>
          <w:fldChar w:fldCharType="begin"/>
        </w:r>
        <w:r>
          <w:instrText>PAGEREF _topic_ControlMSWordtextview \h</w:instrText>
        </w:r>
        <w:r>
          <w:instrText xml:space="preserve">  \* MERGEFORMAT </w:instrText>
        </w:r>
        <w:r>
          <w:fldChar w:fldCharType="separate"/>
        </w:r>
        <w:r>
          <w:rPr>
            <w:rFonts w:ascii="Tahoma" w:eastAsia="Tahoma" w:hAnsi="Tahoma" w:cs="Tahoma"/>
            <w:color w:val="000000"/>
            <w:sz w:val="24"/>
          </w:rPr>
          <w:t>17</w:t>
        </w:r>
        <w:r>
          <w:fldChar w:fldCharType="end"/>
        </w:r>
      </w:hyperlink>
    </w:p>
    <w:p w14:paraId="64E56B4C"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ChangeFontinMSWord1">
        <w:r>
          <w:rPr>
            <w:rFonts w:ascii="Tahoma" w:eastAsia="Tahoma" w:hAnsi="Tahoma" w:cs="Tahoma"/>
            <w:color w:val="000000"/>
            <w:sz w:val="24"/>
          </w:rPr>
          <w:t>Change Font in MS Word</w:t>
        </w:r>
      </w:hyperlink>
      <w:r>
        <w:rPr>
          <w:rFonts w:ascii="Tahoma" w:eastAsia="Tahoma" w:hAnsi="Tahoma" w:cs="Tahoma"/>
          <w:color w:val="000000"/>
          <w:sz w:val="24"/>
        </w:rPr>
        <w:tab/>
      </w:r>
      <w:hyperlink w:anchor="_topic_ChangeFontinMSWord1">
        <w:r>
          <w:fldChar w:fldCharType="begin"/>
        </w:r>
        <w:r>
          <w:instrText xml:space="preserve">PAGEREF _topic_ChangeFontinMSWord1 \h  \* MERGEFORMAT </w:instrText>
        </w:r>
        <w:r>
          <w:fldChar w:fldCharType="separate"/>
        </w:r>
        <w:r>
          <w:rPr>
            <w:rFonts w:ascii="Tahoma" w:eastAsia="Tahoma" w:hAnsi="Tahoma" w:cs="Tahoma"/>
            <w:color w:val="000000"/>
            <w:sz w:val="24"/>
          </w:rPr>
          <w:t>17</w:t>
        </w:r>
        <w:r>
          <w:fldChar w:fldCharType="end"/>
        </w:r>
      </w:hyperlink>
    </w:p>
    <w:p w14:paraId="5052230B"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pacingandColour">
        <w:r>
          <w:rPr>
            <w:rFonts w:ascii="Tahoma" w:eastAsia="Tahoma" w:hAnsi="Tahoma" w:cs="Tahoma"/>
            <w:color w:val="000000"/>
            <w:sz w:val="24"/>
          </w:rPr>
          <w:t>Spacing and Colour</w:t>
        </w:r>
      </w:hyperlink>
      <w:r>
        <w:rPr>
          <w:rFonts w:ascii="Tahoma" w:eastAsia="Tahoma" w:hAnsi="Tahoma" w:cs="Tahoma"/>
          <w:color w:val="000000"/>
          <w:sz w:val="24"/>
        </w:rPr>
        <w:tab/>
      </w:r>
      <w:hyperlink w:anchor="_topic_SpacingandColour">
        <w:r>
          <w:fldChar w:fldCharType="begin"/>
        </w:r>
        <w:r>
          <w:instrText>PAGEREF</w:instrText>
        </w:r>
        <w:r>
          <w:instrText xml:space="preserve"> _topic_SpacingandColour \h  \* MERGEFORMAT </w:instrText>
        </w:r>
        <w:r>
          <w:fldChar w:fldCharType="separate"/>
        </w:r>
        <w:r>
          <w:rPr>
            <w:rFonts w:ascii="Tahoma" w:eastAsia="Tahoma" w:hAnsi="Tahoma" w:cs="Tahoma"/>
            <w:color w:val="000000"/>
            <w:sz w:val="24"/>
          </w:rPr>
          <w:t>18</w:t>
        </w:r>
        <w:r>
          <w:fldChar w:fldCharType="end"/>
        </w:r>
      </w:hyperlink>
    </w:p>
    <w:p w14:paraId="7A172E11"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TextCheckLookupinMSWord">
        <w:r>
          <w:rPr>
            <w:rFonts w:ascii="Tahoma" w:eastAsia="Tahoma" w:hAnsi="Tahoma" w:cs="Tahoma"/>
            <w:color w:val="000000"/>
            <w:sz w:val="24"/>
          </w:rPr>
          <w:t>Text Check &amp; Lookup in MS Word</w:t>
        </w:r>
      </w:hyperlink>
      <w:r>
        <w:rPr>
          <w:rFonts w:ascii="Tahoma" w:eastAsia="Tahoma" w:hAnsi="Tahoma" w:cs="Tahoma"/>
          <w:color w:val="000000"/>
          <w:sz w:val="24"/>
        </w:rPr>
        <w:tab/>
      </w:r>
      <w:hyperlink w:anchor="_topic_TextCheckLookupinMSWord">
        <w:r>
          <w:fldChar w:fldCharType="begin"/>
        </w:r>
        <w:r>
          <w:instrText xml:space="preserve">PAGEREF _topic_TextCheckLookupinMSWord \h  \* MERGEFORMAT </w:instrText>
        </w:r>
        <w:r>
          <w:fldChar w:fldCharType="separate"/>
        </w:r>
        <w:r>
          <w:rPr>
            <w:rFonts w:ascii="Tahoma" w:eastAsia="Tahoma" w:hAnsi="Tahoma" w:cs="Tahoma"/>
            <w:color w:val="000000"/>
            <w:sz w:val="24"/>
          </w:rPr>
          <w:t>18</w:t>
        </w:r>
        <w:r>
          <w:fldChar w:fldCharType="end"/>
        </w:r>
      </w:hyperlink>
    </w:p>
    <w:p w14:paraId="664F308B"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pellcheck">
        <w:r>
          <w:rPr>
            <w:rFonts w:ascii="Tahoma" w:eastAsia="Tahoma" w:hAnsi="Tahoma" w:cs="Tahoma"/>
            <w:color w:val="000000"/>
            <w:sz w:val="24"/>
          </w:rPr>
          <w:t>Spellcheck</w:t>
        </w:r>
      </w:hyperlink>
      <w:r>
        <w:rPr>
          <w:rFonts w:ascii="Tahoma" w:eastAsia="Tahoma" w:hAnsi="Tahoma" w:cs="Tahoma"/>
          <w:color w:val="000000"/>
          <w:sz w:val="24"/>
        </w:rPr>
        <w:tab/>
      </w:r>
      <w:hyperlink w:anchor="_topic_Spellcheck">
        <w:r>
          <w:fldChar w:fldCharType="begin"/>
        </w:r>
        <w:r>
          <w:instrText>PAGEREF _topi</w:instrText>
        </w:r>
        <w:r>
          <w:instrText xml:space="preserve">c_Spellcheck \h  \* MERGEFORMAT </w:instrText>
        </w:r>
        <w:r>
          <w:fldChar w:fldCharType="separate"/>
        </w:r>
        <w:r>
          <w:rPr>
            <w:rFonts w:ascii="Tahoma" w:eastAsia="Tahoma" w:hAnsi="Tahoma" w:cs="Tahoma"/>
            <w:color w:val="000000"/>
            <w:sz w:val="24"/>
          </w:rPr>
          <w:t>19</w:t>
        </w:r>
        <w:r>
          <w:fldChar w:fldCharType="end"/>
        </w:r>
      </w:hyperlink>
    </w:p>
    <w:p w14:paraId="070633C5"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WordLookup">
        <w:r>
          <w:rPr>
            <w:rFonts w:ascii="Tahoma" w:eastAsia="Tahoma" w:hAnsi="Tahoma" w:cs="Tahoma"/>
            <w:color w:val="000000"/>
            <w:sz w:val="24"/>
          </w:rPr>
          <w:t>Word Lookup</w:t>
        </w:r>
      </w:hyperlink>
      <w:r>
        <w:rPr>
          <w:rFonts w:ascii="Tahoma" w:eastAsia="Tahoma" w:hAnsi="Tahoma" w:cs="Tahoma"/>
          <w:color w:val="000000"/>
          <w:sz w:val="24"/>
        </w:rPr>
        <w:tab/>
      </w:r>
      <w:hyperlink w:anchor="_topic_WordLookup">
        <w:r>
          <w:fldChar w:fldCharType="begin"/>
        </w:r>
        <w:r>
          <w:instrText xml:space="preserve">PAGEREF _topic_WordLookup \h  \* MERGEFORMAT </w:instrText>
        </w:r>
        <w:r>
          <w:fldChar w:fldCharType="separate"/>
        </w:r>
        <w:r>
          <w:rPr>
            <w:rFonts w:ascii="Tahoma" w:eastAsia="Tahoma" w:hAnsi="Tahoma" w:cs="Tahoma"/>
            <w:color w:val="000000"/>
            <w:sz w:val="24"/>
          </w:rPr>
          <w:t>20</w:t>
        </w:r>
        <w:r>
          <w:fldChar w:fldCharType="end"/>
        </w:r>
      </w:hyperlink>
    </w:p>
    <w:p w14:paraId="13FCB5EE"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Thesaurus">
        <w:r>
          <w:rPr>
            <w:rFonts w:ascii="Tahoma" w:eastAsia="Tahoma" w:hAnsi="Tahoma" w:cs="Tahoma"/>
            <w:color w:val="000000"/>
            <w:sz w:val="24"/>
          </w:rPr>
          <w:t>Thesaurus</w:t>
        </w:r>
      </w:hyperlink>
      <w:r>
        <w:rPr>
          <w:rFonts w:ascii="Tahoma" w:eastAsia="Tahoma" w:hAnsi="Tahoma" w:cs="Tahoma"/>
          <w:color w:val="000000"/>
          <w:sz w:val="24"/>
        </w:rPr>
        <w:tab/>
      </w:r>
      <w:hyperlink w:anchor="_topic_Thesaurus">
        <w:r>
          <w:fldChar w:fldCharType="begin"/>
        </w:r>
        <w:r>
          <w:instrText xml:space="preserve">PAGEREF _topic_Thesaurus \h  \* MERGEFORMAT </w:instrText>
        </w:r>
        <w:r>
          <w:fldChar w:fldCharType="separate"/>
        </w:r>
        <w:r>
          <w:rPr>
            <w:rFonts w:ascii="Tahoma" w:eastAsia="Tahoma" w:hAnsi="Tahoma" w:cs="Tahoma"/>
            <w:color w:val="000000"/>
            <w:sz w:val="24"/>
          </w:rPr>
          <w:t>22</w:t>
        </w:r>
        <w:r>
          <w:fldChar w:fldCharType="end"/>
        </w:r>
      </w:hyperlink>
    </w:p>
    <w:p w14:paraId="60DC2920"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Homophones">
        <w:r>
          <w:rPr>
            <w:rFonts w:ascii="Tahoma" w:eastAsia="Tahoma" w:hAnsi="Tahoma" w:cs="Tahoma"/>
            <w:color w:val="000000"/>
            <w:sz w:val="24"/>
          </w:rPr>
          <w:t>Homophones</w:t>
        </w:r>
      </w:hyperlink>
      <w:r>
        <w:rPr>
          <w:rFonts w:ascii="Tahoma" w:eastAsia="Tahoma" w:hAnsi="Tahoma" w:cs="Tahoma"/>
          <w:color w:val="000000"/>
          <w:sz w:val="24"/>
        </w:rPr>
        <w:tab/>
      </w:r>
      <w:hyperlink w:anchor="_topic_Homophones">
        <w:r>
          <w:fldChar w:fldCharType="begin"/>
        </w:r>
        <w:r>
          <w:instrText xml:space="preserve">PAGEREF _topic_Homophones \h  \* MERGEFORMAT </w:instrText>
        </w:r>
        <w:r>
          <w:fldChar w:fldCharType="separate"/>
        </w:r>
        <w:r>
          <w:rPr>
            <w:rFonts w:ascii="Tahoma" w:eastAsia="Tahoma" w:hAnsi="Tahoma" w:cs="Tahoma"/>
            <w:color w:val="000000"/>
            <w:sz w:val="24"/>
          </w:rPr>
          <w:t>23</w:t>
        </w:r>
        <w:r>
          <w:fldChar w:fldCharType="end"/>
        </w:r>
      </w:hyperlink>
    </w:p>
    <w:p w14:paraId="79229D45"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howwordpop_up">
        <w:r>
          <w:rPr>
            <w:rFonts w:ascii="Tahoma" w:eastAsia="Tahoma" w:hAnsi="Tahoma" w:cs="Tahoma"/>
            <w:color w:val="000000"/>
            <w:sz w:val="24"/>
          </w:rPr>
          <w:t>Show word pop-up</w:t>
        </w:r>
      </w:hyperlink>
      <w:r>
        <w:rPr>
          <w:rFonts w:ascii="Tahoma" w:eastAsia="Tahoma" w:hAnsi="Tahoma" w:cs="Tahoma"/>
          <w:color w:val="000000"/>
          <w:sz w:val="24"/>
        </w:rPr>
        <w:tab/>
      </w:r>
      <w:hyperlink w:anchor="_topic_Showwordpop_up">
        <w:r>
          <w:fldChar w:fldCharType="begin"/>
        </w:r>
        <w:r>
          <w:instrText xml:space="preserve">PAGEREF _topic_Showwordpop_up \h  \* MERGEFORMAT </w:instrText>
        </w:r>
        <w:r>
          <w:fldChar w:fldCharType="separate"/>
        </w:r>
        <w:r>
          <w:rPr>
            <w:rFonts w:ascii="Tahoma" w:eastAsia="Tahoma" w:hAnsi="Tahoma" w:cs="Tahoma"/>
            <w:color w:val="000000"/>
            <w:sz w:val="24"/>
          </w:rPr>
          <w:t>25</w:t>
        </w:r>
        <w:r>
          <w:fldChar w:fldCharType="end"/>
        </w:r>
      </w:hyperlink>
    </w:p>
    <w:p w14:paraId="3FF84871"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Wordpredictionsupport">
        <w:r>
          <w:rPr>
            <w:rFonts w:ascii="Tahoma" w:eastAsia="Tahoma" w:hAnsi="Tahoma" w:cs="Tahoma"/>
            <w:color w:val="000000"/>
            <w:sz w:val="24"/>
          </w:rPr>
          <w:t>Word prediction support</w:t>
        </w:r>
      </w:hyperlink>
      <w:r>
        <w:rPr>
          <w:rFonts w:ascii="Tahoma" w:eastAsia="Tahoma" w:hAnsi="Tahoma" w:cs="Tahoma"/>
          <w:color w:val="000000"/>
          <w:sz w:val="24"/>
        </w:rPr>
        <w:tab/>
      </w:r>
      <w:hyperlink w:anchor="_topic_Wordpredictionsupport">
        <w:r>
          <w:fldChar w:fldCharType="begin"/>
        </w:r>
        <w:r>
          <w:instrText xml:space="preserve">PAGEREF _topic_Wordpredictionsupport \h  \* MERGEFORMAT </w:instrText>
        </w:r>
        <w:r>
          <w:fldChar w:fldCharType="separate"/>
        </w:r>
        <w:r>
          <w:rPr>
            <w:rFonts w:ascii="Tahoma" w:eastAsia="Tahoma" w:hAnsi="Tahoma" w:cs="Tahoma"/>
            <w:color w:val="000000"/>
            <w:sz w:val="24"/>
          </w:rPr>
          <w:t>26</w:t>
        </w:r>
        <w:r>
          <w:fldChar w:fldCharType="end"/>
        </w:r>
      </w:hyperlink>
    </w:p>
    <w:p w14:paraId="32FFF1F1"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Turnonwordprediction">
        <w:r>
          <w:rPr>
            <w:rFonts w:ascii="Tahoma" w:eastAsia="Tahoma" w:hAnsi="Tahoma" w:cs="Tahoma"/>
            <w:color w:val="000000"/>
            <w:sz w:val="24"/>
          </w:rPr>
          <w:t>Turn on word prediction</w:t>
        </w:r>
      </w:hyperlink>
      <w:r>
        <w:rPr>
          <w:rFonts w:ascii="Tahoma" w:eastAsia="Tahoma" w:hAnsi="Tahoma" w:cs="Tahoma"/>
          <w:color w:val="000000"/>
          <w:sz w:val="24"/>
        </w:rPr>
        <w:tab/>
      </w:r>
      <w:hyperlink w:anchor="_topic_Turnonwordprediction">
        <w:r>
          <w:fldChar w:fldCharType="begin"/>
        </w:r>
        <w:r>
          <w:instrText xml:space="preserve">PAGEREF _topic_Turnonwordprediction \h  \* MERGEFORMAT </w:instrText>
        </w:r>
        <w:r>
          <w:fldChar w:fldCharType="separate"/>
        </w:r>
        <w:r>
          <w:rPr>
            <w:rFonts w:ascii="Tahoma" w:eastAsia="Tahoma" w:hAnsi="Tahoma" w:cs="Tahoma"/>
            <w:color w:val="000000"/>
            <w:sz w:val="24"/>
          </w:rPr>
          <w:t>26</w:t>
        </w:r>
        <w:r>
          <w:fldChar w:fldCharType="end"/>
        </w:r>
      </w:hyperlink>
    </w:p>
    <w:p w14:paraId="1FF16AB1"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TurnonAutocorrect">
        <w:r>
          <w:rPr>
            <w:rFonts w:ascii="Tahoma" w:eastAsia="Tahoma" w:hAnsi="Tahoma" w:cs="Tahoma"/>
            <w:color w:val="000000"/>
            <w:sz w:val="24"/>
          </w:rPr>
          <w:t>Turn on Autocorrect</w:t>
        </w:r>
      </w:hyperlink>
      <w:r>
        <w:rPr>
          <w:rFonts w:ascii="Tahoma" w:eastAsia="Tahoma" w:hAnsi="Tahoma" w:cs="Tahoma"/>
          <w:color w:val="000000"/>
          <w:sz w:val="24"/>
        </w:rPr>
        <w:tab/>
      </w:r>
      <w:hyperlink w:anchor="_topic_TurnonAutocorrect">
        <w:r>
          <w:fldChar w:fldCharType="begin"/>
        </w:r>
        <w:r>
          <w:instrText xml:space="preserve">PAGEREF _topic_TurnonAutocorrect \h  \* MERGEFORMAT </w:instrText>
        </w:r>
        <w:r>
          <w:fldChar w:fldCharType="separate"/>
        </w:r>
        <w:r>
          <w:rPr>
            <w:rFonts w:ascii="Tahoma" w:eastAsia="Tahoma" w:hAnsi="Tahoma" w:cs="Tahoma"/>
            <w:color w:val="000000"/>
            <w:sz w:val="24"/>
          </w:rPr>
          <w:t>27</w:t>
        </w:r>
        <w:r>
          <w:fldChar w:fldCharType="end"/>
        </w:r>
      </w:hyperlink>
    </w:p>
    <w:p w14:paraId="0B96CE5D"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UsingVoiceTypingwithReadable">
        <w:r>
          <w:rPr>
            <w:rFonts w:ascii="Tahoma" w:eastAsia="Tahoma" w:hAnsi="Tahoma" w:cs="Tahoma"/>
            <w:color w:val="000000"/>
            <w:sz w:val="24"/>
          </w:rPr>
          <w:t>Using Voice Typing with Readable</w:t>
        </w:r>
      </w:hyperlink>
      <w:r>
        <w:rPr>
          <w:rFonts w:ascii="Tahoma" w:eastAsia="Tahoma" w:hAnsi="Tahoma" w:cs="Tahoma"/>
          <w:color w:val="000000"/>
          <w:sz w:val="24"/>
        </w:rPr>
        <w:tab/>
      </w:r>
      <w:hyperlink w:anchor="_topic_UsingVoiceTypingwithReadable">
        <w:r>
          <w:fldChar w:fldCharType="begin"/>
        </w:r>
        <w:r>
          <w:instrText xml:space="preserve">PAGEREF _topic_UsingVoiceTypingwithReadable \h  \* MERGEFORMAT </w:instrText>
        </w:r>
        <w:r>
          <w:fldChar w:fldCharType="separate"/>
        </w:r>
        <w:r>
          <w:rPr>
            <w:rFonts w:ascii="Tahoma" w:eastAsia="Tahoma" w:hAnsi="Tahoma" w:cs="Tahoma"/>
            <w:color w:val="000000"/>
            <w:sz w:val="24"/>
          </w:rPr>
          <w:t>28</w:t>
        </w:r>
        <w:r>
          <w:fldChar w:fldCharType="end"/>
        </w:r>
      </w:hyperlink>
    </w:p>
    <w:p w14:paraId="337772E5"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ExtraReadableTools">
        <w:r>
          <w:rPr>
            <w:rFonts w:ascii="Tahoma" w:eastAsia="Tahoma" w:hAnsi="Tahoma" w:cs="Tahoma"/>
            <w:color w:val="000000"/>
            <w:sz w:val="24"/>
          </w:rPr>
          <w:t>Extra Readable Tools</w:t>
        </w:r>
      </w:hyperlink>
      <w:r>
        <w:rPr>
          <w:rFonts w:ascii="Tahoma" w:eastAsia="Tahoma" w:hAnsi="Tahoma" w:cs="Tahoma"/>
          <w:color w:val="000000"/>
          <w:sz w:val="24"/>
        </w:rPr>
        <w:tab/>
      </w:r>
      <w:hyperlink w:anchor="_topic_ExtraReadableTools">
        <w:r>
          <w:fldChar w:fldCharType="begin"/>
        </w:r>
        <w:r>
          <w:instrText>PAGEREF _topic_ExtraReadableTools \h  \* MERGEFORMAT</w:instrText>
        </w:r>
        <w:r>
          <w:instrText xml:space="preserve"> </w:instrText>
        </w:r>
        <w:r>
          <w:fldChar w:fldCharType="separate"/>
        </w:r>
        <w:r>
          <w:rPr>
            <w:rFonts w:ascii="Tahoma" w:eastAsia="Tahoma" w:hAnsi="Tahoma" w:cs="Tahoma"/>
            <w:color w:val="000000"/>
            <w:sz w:val="24"/>
          </w:rPr>
          <w:t>29</w:t>
        </w:r>
        <w:r>
          <w:fldChar w:fldCharType="end"/>
        </w:r>
      </w:hyperlink>
    </w:p>
    <w:p w14:paraId="087F7C02"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ensoryTint">
        <w:r>
          <w:rPr>
            <w:rFonts w:ascii="Tahoma" w:eastAsia="Tahoma" w:hAnsi="Tahoma" w:cs="Tahoma"/>
            <w:color w:val="000000"/>
            <w:sz w:val="24"/>
          </w:rPr>
          <w:t>Sensory Tint</w:t>
        </w:r>
      </w:hyperlink>
      <w:r>
        <w:rPr>
          <w:rFonts w:ascii="Tahoma" w:eastAsia="Tahoma" w:hAnsi="Tahoma" w:cs="Tahoma"/>
          <w:color w:val="000000"/>
          <w:sz w:val="24"/>
        </w:rPr>
        <w:tab/>
      </w:r>
      <w:hyperlink w:anchor="_topic_SensoryTint">
        <w:r>
          <w:fldChar w:fldCharType="begin"/>
        </w:r>
        <w:r>
          <w:instrText xml:space="preserve">PAGEREF _topic_SensoryTint \h  \* MERGEFORMAT </w:instrText>
        </w:r>
        <w:r>
          <w:fldChar w:fldCharType="separate"/>
        </w:r>
        <w:r>
          <w:rPr>
            <w:rFonts w:ascii="Tahoma" w:eastAsia="Tahoma" w:hAnsi="Tahoma" w:cs="Tahoma"/>
            <w:color w:val="000000"/>
            <w:sz w:val="24"/>
          </w:rPr>
          <w:t>29</w:t>
        </w:r>
        <w:r>
          <w:fldChar w:fldCharType="end"/>
        </w:r>
      </w:hyperlink>
    </w:p>
    <w:p w14:paraId="1DC510C6"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ensoryRuler">
        <w:r>
          <w:rPr>
            <w:rFonts w:ascii="Tahoma" w:eastAsia="Tahoma" w:hAnsi="Tahoma" w:cs="Tahoma"/>
            <w:color w:val="000000"/>
            <w:sz w:val="24"/>
          </w:rPr>
          <w:t>Sensory Ruler</w:t>
        </w:r>
      </w:hyperlink>
      <w:r>
        <w:rPr>
          <w:rFonts w:ascii="Tahoma" w:eastAsia="Tahoma" w:hAnsi="Tahoma" w:cs="Tahoma"/>
          <w:color w:val="000000"/>
          <w:sz w:val="24"/>
        </w:rPr>
        <w:tab/>
      </w:r>
      <w:hyperlink w:anchor="_topic_SensoryRuler">
        <w:r>
          <w:fldChar w:fldCharType="begin"/>
        </w:r>
        <w:r>
          <w:instrText xml:space="preserve">PAGEREF _topic_SensoryRuler \h  \* MERGEFORMAT </w:instrText>
        </w:r>
        <w:r>
          <w:fldChar w:fldCharType="separate"/>
        </w:r>
        <w:r>
          <w:rPr>
            <w:rFonts w:ascii="Tahoma" w:eastAsia="Tahoma" w:hAnsi="Tahoma" w:cs="Tahoma"/>
            <w:color w:val="000000"/>
            <w:sz w:val="24"/>
          </w:rPr>
          <w:t>32</w:t>
        </w:r>
        <w:r>
          <w:fldChar w:fldCharType="end"/>
        </w:r>
      </w:hyperlink>
    </w:p>
    <w:p w14:paraId="2C2150AD"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SensoryPDFReader">
        <w:proofErr w:type="gramStart"/>
        <w:r>
          <w:rPr>
            <w:rFonts w:ascii="Tahoma" w:eastAsia="Tahoma" w:hAnsi="Tahoma" w:cs="Tahoma"/>
            <w:color w:val="000000"/>
            <w:sz w:val="24"/>
          </w:rPr>
          <w:t>Sensory  PDF</w:t>
        </w:r>
        <w:proofErr w:type="gramEnd"/>
        <w:r>
          <w:rPr>
            <w:rFonts w:ascii="Tahoma" w:eastAsia="Tahoma" w:hAnsi="Tahoma" w:cs="Tahoma"/>
            <w:color w:val="000000"/>
            <w:sz w:val="24"/>
          </w:rPr>
          <w:t xml:space="preserve"> Reader</w:t>
        </w:r>
      </w:hyperlink>
      <w:r>
        <w:rPr>
          <w:rFonts w:ascii="Tahoma" w:eastAsia="Tahoma" w:hAnsi="Tahoma" w:cs="Tahoma"/>
          <w:color w:val="000000"/>
          <w:sz w:val="24"/>
        </w:rPr>
        <w:tab/>
      </w:r>
      <w:hyperlink w:anchor="_topic_SensoryPDFReader">
        <w:r>
          <w:fldChar w:fldCharType="begin"/>
        </w:r>
        <w:r>
          <w:instrText xml:space="preserve">PAGEREF _topic_SensoryPDFReader \h  \* MERGEFORMAT </w:instrText>
        </w:r>
        <w:r>
          <w:fldChar w:fldCharType="separate"/>
        </w:r>
        <w:r>
          <w:rPr>
            <w:rFonts w:ascii="Tahoma" w:eastAsia="Tahoma" w:hAnsi="Tahoma" w:cs="Tahoma"/>
            <w:color w:val="000000"/>
            <w:sz w:val="24"/>
          </w:rPr>
          <w:t>33</w:t>
        </w:r>
        <w:r>
          <w:fldChar w:fldCharType="end"/>
        </w:r>
      </w:hyperlink>
    </w:p>
    <w:p w14:paraId="1520C109"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PDFConvert">
        <w:r>
          <w:rPr>
            <w:rFonts w:ascii="Tahoma" w:eastAsia="Tahoma" w:hAnsi="Tahoma" w:cs="Tahoma"/>
            <w:color w:val="000000"/>
            <w:sz w:val="24"/>
          </w:rPr>
          <w:t>PDF Convert</w:t>
        </w:r>
      </w:hyperlink>
      <w:r>
        <w:rPr>
          <w:rFonts w:ascii="Tahoma" w:eastAsia="Tahoma" w:hAnsi="Tahoma" w:cs="Tahoma"/>
          <w:color w:val="000000"/>
          <w:sz w:val="24"/>
        </w:rPr>
        <w:tab/>
      </w:r>
      <w:hyperlink w:anchor="_topic_PDFConvert">
        <w:r>
          <w:fldChar w:fldCharType="begin"/>
        </w:r>
        <w:r>
          <w:instrText xml:space="preserve">PAGEREF _topic_PDFConvert \h  \* MERGEFORMAT </w:instrText>
        </w:r>
        <w:r>
          <w:fldChar w:fldCharType="separate"/>
        </w:r>
        <w:r>
          <w:rPr>
            <w:rFonts w:ascii="Tahoma" w:eastAsia="Tahoma" w:hAnsi="Tahoma" w:cs="Tahoma"/>
            <w:color w:val="000000"/>
            <w:sz w:val="24"/>
          </w:rPr>
          <w:t>33</w:t>
        </w:r>
        <w:r>
          <w:fldChar w:fldCharType="end"/>
        </w:r>
      </w:hyperlink>
    </w:p>
    <w:p w14:paraId="249A34FD"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ind w:left="300"/>
      </w:pPr>
      <w:hyperlink w:anchor="_topic_PronunciationEditor">
        <w:r>
          <w:rPr>
            <w:rFonts w:ascii="Tahoma" w:eastAsia="Tahoma" w:hAnsi="Tahoma" w:cs="Tahoma"/>
            <w:color w:val="000000"/>
            <w:sz w:val="24"/>
          </w:rPr>
          <w:t>Pronunciation Editor</w:t>
        </w:r>
      </w:hyperlink>
      <w:r>
        <w:rPr>
          <w:rFonts w:ascii="Tahoma" w:eastAsia="Tahoma" w:hAnsi="Tahoma" w:cs="Tahoma"/>
          <w:color w:val="000000"/>
          <w:sz w:val="24"/>
        </w:rPr>
        <w:tab/>
      </w:r>
      <w:hyperlink w:anchor="_topic_PronunciationEditor">
        <w:r>
          <w:fldChar w:fldCharType="begin"/>
        </w:r>
        <w:r>
          <w:instrText xml:space="preserve">PAGEREF _topic_PronunciationEditor \h  \* MERGEFORMAT </w:instrText>
        </w:r>
        <w:r>
          <w:fldChar w:fldCharType="separate"/>
        </w:r>
        <w:r>
          <w:rPr>
            <w:rFonts w:ascii="Tahoma" w:eastAsia="Tahoma" w:hAnsi="Tahoma" w:cs="Tahoma"/>
            <w:color w:val="000000"/>
            <w:sz w:val="24"/>
          </w:rPr>
          <w:t>33</w:t>
        </w:r>
        <w:r>
          <w:fldChar w:fldCharType="end"/>
        </w:r>
      </w:hyperlink>
    </w:p>
    <w:p w14:paraId="4AEF82A9" w14:textId="77777777" w:rsidR="00853383" w:rsidRDefault="00515A5B">
      <w:pPr>
        <w:pBdr>
          <w:top w:val="none" w:sz="0" w:space="1" w:color="000000"/>
          <w:left w:val="none" w:sz="0" w:space="1" w:color="000000"/>
          <w:bottom w:val="none" w:sz="0" w:space="1" w:color="000000"/>
          <w:right w:val="none" w:sz="0" w:space="1" w:color="000000"/>
        </w:pBdr>
        <w:shd w:val="clear" w:color="auto" w:fill="FFFFFF"/>
        <w:tabs>
          <w:tab w:val="right" w:leader="dot" w:pos="9495"/>
        </w:tabs>
      </w:pPr>
      <w:hyperlink w:anchor="_topic_GettingHelp">
        <w:r>
          <w:rPr>
            <w:rFonts w:ascii="Tahoma" w:eastAsia="Tahoma" w:hAnsi="Tahoma" w:cs="Tahoma"/>
            <w:color w:val="000000"/>
            <w:sz w:val="24"/>
          </w:rPr>
          <w:t>Getting Help</w:t>
        </w:r>
      </w:hyperlink>
      <w:r>
        <w:rPr>
          <w:rFonts w:ascii="Tahoma" w:eastAsia="Tahoma" w:hAnsi="Tahoma" w:cs="Tahoma"/>
          <w:color w:val="000000"/>
          <w:sz w:val="24"/>
        </w:rPr>
        <w:tab/>
      </w:r>
      <w:hyperlink w:anchor="_topic_GettingHelp">
        <w:r>
          <w:fldChar w:fldCharType="begin"/>
        </w:r>
        <w:r>
          <w:instrText xml:space="preserve">PAGEREF _topic_GettingHelp \h  \* MERGEFORMAT </w:instrText>
        </w:r>
        <w:r>
          <w:fldChar w:fldCharType="separate"/>
        </w:r>
        <w:r>
          <w:rPr>
            <w:rFonts w:ascii="Tahoma" w:eastAsia="Tahoma" w:hAnsi="Tahoma" w:cs="Tahoma"/>
            <w:color w:val="000000"/>
            <w:sz w:val="24"/>
          </w:rPr>
          <w:t>35</w:t>
        </w:r>
        <w:r>
          <w:fldChar w:fldCharType="end"/>
        </w:r>
      </w:hyperlink>
    </w:p>
    <w:p w14:paraId="61746270" w14:textId="77777777" w:rsidR="00853383" w:rsidRDefault="00515A5B">
      <w:r>
        <w:br w:type="page"/>
      </w:r>
    </w:p>
    <w:p w14:paraId="48F142BF"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0" w:name="_topic_WelcometoReadable"/>
      <w:bookmarkEnd w:id="0"/>
      <w:r>
        <w:rPr>
          <w:rFonts w:ascii="Tahoma" w:eastAsia="Tahoma" w:hAnsi="Tahoma" w:cs="Tahoma"/>
          <w:b/>
          <w:color w:val="365F91"/>
          <w:sz w:val="28"/>
        </w:rPr>
        <w:t>Welcome to Readable</w:t>
      </w:r>
    </w:p>
    <w:p w14:paraId="6A9A6DFA" w14:textId="77777777" w:rsidR="00853383" w:rsidRDefault="00515A5B">
      <w:r>
        <w:rPr>
          <w:color w:val="404040"/>
          <w:sz w:val="24"/>
        </w:rPr>
        <w:t>Welcome to Sensory Readable, software that enhances your computer experience by providing spoken feedback of th</w:t>
      </w:r>
      <w:r>
        <w:rPr>
          <w:color w:val="404040"/>
          <w:sz w:val="24"/>
        </w:rPr>
        <w:t>e words under your mouse cursor. Sensory Readable is designed to assist users with reading difficulties, slow reading speeds or those who prefer to listen while interacting with their computer. Sensory Readable is also a great automatic proof-reader for yo</w:t>
      </w:r>
      <w:r>
        <w:rPr>
          <w:color w:val="404040"/>
          <w:sz w:val="24"/>
        </w:rPr>
        <w:t>ur writing. By listening back to your written text, you can easily spot errors in content.</w:t>
      </w:r>
    </w:p>
    <w:p w14:paraId="417A12CC" w14:textId="77777777" w:rsidR="00853383" w:rsidRDefault="00853383">
      <w:pPr>
        <w:rPr>
          <w:color w:val="404040"/>
          <w:sz w:val="24"/>
        </w:rPr>
      </w:pPr>
    </w:p>
    <w:p w14:paraId="032FE312" w14:textId="77777777" w:rsidR="00853383" w:rsidRDefault="00515A5B">
      <w:pPr>
        <w:shd w:val="clear" w:color="auto" w:fill="FFFFFF"/>
        <w:spacing w:after="360"/>
        <w:jc w:val="both"/>
      </w:pPr>
      <w:r>
        <w:rPr>
          <w:color w:val="404040"/>
          <w:sz w:val="24"/>
        </w:rPr>
        <w:t>Sensory Readable uses advanced accessibility technology combined with professional text-to-speech capabilities to accurately identify and speak the words on your sc</w:t>
      </w:r>
      <w:r>
        <w:rPr>
          <w:color w:val="404040"/>
          <w:sz w:val="24"/>
        </w:rPr>
        <w:t>reen.</w:t>
      </w:r>
    </w:p>
    <w:p w14:paraId="5F26DD8A" w14:textId="77777777" w:rsidR="00853383" w:rsidRDefault="00515A5B">
      <w:pPr>
        <w:shd w:val="clear" w:color="auto" w:fill="FFFFFF"/>
        <w:spacing w:after="360"/>
        <w:jc w:val="both"/>
      </w:pPr>
      <w:r>
        <w:rPr>
          <w:color w:val="404040"/>
          <w:sz w:val="24"/>
        </w:rPr>
        <w:t>Sensory Readable is designed to provide "Point and Speak" capability to Microsoft Word, Edge browser, Notepad, Outlook and many more text software applications. It also introduces the synchronous Speak and Underline-Highlight method in these accessib</w:t>
      </w:r>
      <w:r>
        <w:rPr>
          <w:color w:val="404040"/>
          <w:sz w:val="24"/>
        </w:rPr>
        <w:t>le applications, and more in the future.</w:t>
      </w:r>
    </w:p>
    <w:p w14:paraId="710DD338" w14:textId="77777777" w:rsidR="00853383" w:rsidRDefault="00515A5B">
      <w:pPr>
        <w:shd w:val="clear" w:color="auto" w:fill="FFFFFF"/>
        <w:spacing w:after="360"/>
        <w:jc w:val="both"/>
      </w:pPr>
      <w:r>
        <w:rPr>
          <w:color w:val="404040"/>
          <w:sz w:val="24"/>
        </w:rPr>
        <w:t>Sensory Readable provides a great addition to Microsoft Word, and below you can see the Readable Toolbar (colour icon setting) when Microsoft Word is active.</w:t>
      </w:r>
    </w:p>
    <w:p w14:paraId="036F5679" w14:textId="7A7342A6" w:rsidR="00853383" w:rsidRPr="005E1ECA" w:rsidRDefault="00515A5B" w:rsidP="005E1ECA">
      <w:pPr>
        <w:shd w:val="clear" w:color="auto" w:fill="FFFFFF"/>
        <w:spacing w:after="360"/>
        <w:jc w:val="center"/>
      </w:pPr>
      <w:r>
        <w:rPr>
          <w:noProof/>
        </w:rPr>
        <w:drawing>
          <wp:inline distT="0" distB="0" distL="0" distR="0" wp14:anchorId="0FD82587" wp14:editId="72245AB8">
            <wp:extent cx="5715000" cy="923925"/>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7" cstate="print"/>
                    <a:stretch>
                      <a:fillRect/>
                    </a:stretch>
                  </pic:blipFill>
                  <pic:spPr>
                    <a:xfrm>
                      <a:off x="0" y="0"/>
                      <a:ext cx="5715000" cy="923925"/>
                    </a:xfrm>
                    <a:prstGeom prst="rect">
                      <a:avLst/>
                    </a:prstGeom>
                  </pic:spPr>
                </pic:pic>
              </a:graphicData>
            </a:graphic>
          </wp:inline>
        </w:drawing>
      </w:r>
    </w:p>
    <w:p w14:paraId="18F3EE32" w14:textId="32D0C0CF" w:rsidR="00853383" w:rsidRPr="005E1ECA" w:rsidRDefault="00515A5B">
      <w:pPr>
        <w:shd w:val="clear" w:color="auto" w:fill="FFFFFF"/>
        <w:spacing w:after="360"/>
        <w:jc w:val="both"/>
      </w:pPr>
      <w:r>
        <w:rPr>
          <w:color w:val="404040"/>
          <w:sz w:val="24"/>
        </w:rPr>
        <w:t>When you use Readable with other applications, the too</w:t>
      </w:r>
      <w:r>
        <w:rPr>
          <w:color w:val="404040"/>
          <w:sz w:val="24"/>
        </w:rPr>
        <w:t>lbar changes to show the active functions available. Below is the Sensory Readable Toolbar when in use with Microsoft Notepad with the toolbar in horizontal and vertical layouts</w:t>
      </w:r>
    </w:p>
    <w:p w14:paraId="6105B533" w14:textId="77777777" w:rsidR="00853383" w:rsidRDefault="00515A5B">
      <w:pPr>
        <w:shd w:val="clear" w:color="auto" w:fill="FFFFFF"/>
        <w:spacing w:after="360"/>
        <w:jc w:val="center"/>
      </w:pPr>
      <w:r>
        <w:rPr>
          <w:color w:val="404040"/>
          <w:sz w:val="24"/>
        </w:rPr>
        <w:t>Readable Toolbar (horizontal) with Microsoft Notepad</w:t>
      </w:r>
    </w:p>
    <w:p w14:paraId="330558D8" w14:textId="77777777" w:rsidR="00853383" w:rsidRDefault="00515A5B">
      <w:pPr>
        <w:shd w:val="clear" w:color="auto" w:fill="FFFFFF"/>
        <w:spacing w:after="360"/>
        <w:jc w:val="center"/>
      </w:pPr>
      <w:r>
        <w:rPr>
          <w:noProof/>
        </w:rPr>
        <w:drawing>
          <wp:inline distT="0" distB="0" distL="0" distR="0" wp14:anchorId="77B94B43" wp14:editId="1A894473">
            <wp:extent cx="5715000" cy="29051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8" cstate="print"/>
                    <a:stretch>
                      <a:fillRect/>
                    </a:stretch>
                  </pic:blipFill>
                  <pic:spPr>
                    <a:xfrm>
                      <a:off x="0" y="0"/>
                      <a:ext cx="5715000" cy="2905125"/>
                    </a:xfrm>
                    <a:prstGeom prst="rect">
                      <a:avLst/>
                    </a:prstGeom>
                  </pic:spPr>
                </pic:pic>
              </a:graphicData>
            </a:graphic>
          </wp:inline>
        </w:drawing>
      </w:r>
      <w:r>
        <w:rPr>
          <w:color w:val="404040"/>
          <w:sz w:val="24"/>
        </w:rPr>
        <w:t>.</w:t>
      </w:r>
    </w:p>
    <w:p w14:paraId="6F2E1ED9" w14:textId="77777777" w:rsidR="00853383" w:rsidRDefault="00515A5B">
      <w:pPr>
        <w:shd w:val="clear" w:color="auto" w:fill="FFFFFF"/>
        <w:spacing w:after="360"/>
        <w:jc w:val="center"/>
      </w:pPr>
      <w:r>
        <w:rPr>
          <w:color w:val="404040"/>
          <w:sz w:val="24"/>
        </w:rPr>
        <w:t xml:space="preserve">Readable </w:t>
      </w:r>
      <w:r>
        <w:rPr>
          <w:color w:val="404040"/>
          <w:sz w:val="24"/>
        </w:rPr>
        <w:t>Toolbar (vertical) with Microsoft Notepad</w:t>
      </w:r>
    </w:p>
    <w:p w14:paraId="57625681" w14:textId="77777777" w:rsidR="00853383" w:rsidRDefault="00515A5B">
      <w:pPr>
        <w:shd w:val="clear" w:color="auto" w:fill="FFFFFF"/>
        <w:spacing w:after="360"/>
        <w:jc w:val="center"/>
      </w:pPr>
      <w:r>
        <w:rPr>
          <w:noProof/>
        </w:rPr>
        <w:drawing>
          <wp:inline distT="0" distB="0" distL="0" distR="0" wp14:anchorId="1F13B40A" wp14:editId="51EEA951">
            <wp:extent cx="5715000" cy="269557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9" cstate="print"/>
                    <a:stretch>
                      <a:fillRect/>
                    </a:stretch>
                  </pic:blipFill>
                  <pic:spPr>
                    <a:xfrm>
                      <a:off x="0" y="0"/>
                      <a:ext cx="5715000" cy="2695575"/>
                    </a:xfrm>
                    <a:prstGeom prst="rect">
                      <a:avLst/>
                    </a:prstGeom>
                  </pic:spPr>
                </pic:pic>
              </a:graphicData>
            </a:graphic>
          </wp:inline>
        </w:drawing>
      </w:r>
    </w:p>
    <w:p w14:paraId="729D6D73" w14:textId="77777777" w:rsidR="00853383" w:rsidRDefault="00853383">
      <w:pPr>
        <w:shd w:val="clear" w:color="auto" w:fill="FFFFFF"/>
        <w:spacing w:after="360"/>
        <w:jc w:val="both"/>
        <w:rPr>
          <w:color w:val="404040"/>
          <w:sz w:val="24"/>
        </w:rPr>
      </w:pPr>
    </w:p>
    <w:p w14:paraId="7F4A2473"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 w:name="_topic_ReadableToolbarButtons"/>
      <w:bookmarkEnd w:id="1"/>
      <w:r>
        <w:rPr>
          <w:rFonts w:ascii="Tahoma" w:eastAsia="Tahoma" w:hAnsi="Tahoma" w:cs="Tahoma"/>
          <w:b/>
          <w:color w:val="365F91"/>
          <w:sz w:val="28"/>
        </w:rPr>
        <w:t>Readable Toolbar Buttons</w:t>
      </w:r>
    </w:p>
    <w:p w14:paraId="5A653B26" w14:textId="77777777" w:rsidR="00853383" w:rsidRDefault="00853383">
      <w:pPr>
        <w:rPr>
          <w:sz w:val="24"/>
        </w:rPr>
      </w:pPr>
    </w:p>
    <w:p w14:paraId="789B05E1" w14:textId="3DB44F37" w:rsidR="00853383" w:rsidRDefault="00515A5B">
      <w:r>
        <w:rPr>
          <w:sz w:val="24"/>
        </w:rPr>
        <w:t>Below is the Readable toolbar when M</w:t>
      </w:r>
      <w:r w:rsidR="005D0CEC">
        <w:rPr>
          <w:sz w:val="24"/>
        </w:rPr>
        <w:t>i</w:t>
      </w:r>
      <w:r>
        <w:rPr>
          <w:sz w:val="24"/>
        </w:rPr>
        <w:t>crosoft Word is the active window on your PC.</w:t>
      </w:r>
      <w:r w:rsidR="005D0CEC">
        <w:rPr>
          <w:sz w:val="24"/>
        </w:rPr>
        <w:t xml:space="preserve"> </w:t>
      </w:r>
      <w:r>
        <w:rPr>
          <w:sz w:val="24"/>
        </w:rPr>
        <w:t xml:space="preserve">Click each button on the toolbar below to </w:t>
      </w:r>
      <w:r>
        <w:rPr>
          <w:sz w:val="24"/>
        </w:rPr>
        <w:t>go to the dedicated help section.</w:t>
      </w:r>
    </w:p>
    <w:p w14:paraId="6E3D8A36" w14:textId="77777777" w:rsidR="00853383" w:rsidRDefault="00853383">
      <w:pPr>
        <w:rPr>
          <w:sz w:val="24"/>
        </w:rPr>
      </w:pPr>
    </w:p>
    <w:p w14:paraId="49EC3506" w14:textId="77777777" w:rsidR="00853383" w:rsidRDefault="00515A5B">
      <w:pPr>
        <w:jc w:val="center"/>
      </w:pPr>
      <w:r>
        <w:rPr>
          <w:noProof/>
        </w:rPr>
        <w:drawing>
          <wp:inline distT="0" distB="0" distL="0" distR="0" wp14:anchorId="4BE25F6B" wp14:editId="4673614A">
            <wp:extent cx="5076825" cy="767715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0" cstate="print"/>
                    <a:stretch>
                      <a:fillRect/>
                    </a:stretch>
                  </pic:blipFill>
                  <pic:spPr>
                    <a:xfrm>
                      <a:off x="0" y="0"/>
                      <a:ext cx="5076825" cy="7677150"/>
                    </a:xfrm>
                    <a:prstGeom prst="rect">
                      <a:avLst/>
                    </a:prstGeom>
                  </pic:spPr>
                </pic:pic>
              </a:graphicData>
            </a:graphic>
          </wp:inline>
        </w:drawing>
      </w:r>
    </w:p>
    <w:p w14:paraId="05BB0751" w14:textId="77777777" w:rsidR="00853383" w:rsidRDefault="00853383">
      <w:pPr>
        <w:jc w:val="center"/>
        <w:rPr>
          <w:sz w:val="24"/>
        </w:rPr>
      </w:pPr>
    </w:p>
    <w:p w14:paraId="33C979CE"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2" w:name="_topic_SensoryReadableToolbarView"/>
      <w:bookmarkEnd w:id="2"/>
      <w:r>
        <w:rPr>
          <w:rFonts w:ascii="Tahoma" w:eastAsia="Tahoma" w:hAnsi="Tahoma" w:cs="Tahoma"/>
          <w:b/>
          <w:color w:val="365F91"/>
          <w:sz w:val="28"/>
        </w:rPr>
        <w:t>Sensory Readable Toolbar View</w:t>
      </w:r>
    </w:p>
    <w:p w14:paraId="5352B1B8" w14:textId="77777777" w:rsidR="00853383" w:rsidRDefault="00515A5B">
      <w:r>
        <w:rPr>
          <w:sz w:val="24"/>
        </w:rPr>
        <w:t>The Sensory Readable Toolbar opera</w:t>
      </w:r>
      <w:r>
        <w:rPr>
          <w:sz w:val="24"/>
        </w:rPr>
        <w:t>tes very closely with your application window, for example Microsoft Word or Edge. The Toolbar view can be changed in View Settings, and the options are below.</w:t>
      </w:r>
    </w:p>
    <w:p w14:paraId="2678D08A" w14:textId="77777777" w:rsidR="00853383" w:rsidRDefault="00853383">
      <w:pPr>
        <w:rPr>
          <w:sz w:val="24"/>
        </w:rPr>
      </w:pPr>
    </w:p>
    <w:p w14:paraId="03E4F8CE" w14:textId="77777777" w:rsidR="00853383" w:rsidRDefault="00515A5B">
      <w:pPr>
        <w:jc w:val="center"/>
      </w:pPr>
      <w:r>
        <w:rPr>
          <w:noProof/>
        </w:rPr>
        <w:drawing>
          <wp:inline distT="0" distB="0" distL="0" distR="0" wp14:anchorId="5368306B" wp14:editId="5F165F39">
            <wp:extent cx="4648200" cy="387667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rId11" cstate="print"/>
                    <a:stretch>
                      <a:fillRect/>
                    </a:stretch>
                  </pic:blipFill>
                  <pic:spPr>
                    <a:xfrm>
                      <a:off x="0" y="0"/>
                      <a:ext cx="4648200" cy="3876675"/>
                    </a:xfrm>
                    <a:prstGeom prst="rect">
                      <a:avLst/>
                    </a:prstGeom>
                  </pic:spPr>
                </pic:pic>
              </a:graphicData>
            </a:graphic>
          </wp:inline>
        </w:drawing>
      </w:r>
    </w:p>
    <w:p w14:paraId="0229B2EF" w14:textId="77777777" w:rsidR="00853383" w:rsidRDefault="00853383">
      <w:pPr>
        <w:jc w:val="center"/>
        <w:rPr>
          <w:sz w:val="24"/>
        </w:rPr>
      </w:pPr>
    </w:p>
    <w:p w14:paraId="14C221DD" w14:textId="77777777" w:rsidR="00853383" w:rsidRDefault="00515A5B">
      <w:pPr>
        <w:jc w:val="center"/>
      </w:pPr>
      <w:r>
        <w:rPr>
          <w:i/>
          <w:sz w:val="24"/>
        </w:rPr>
        <w:t>Colour Options for Toolbar in Manual Position with Microsoft Word (drag and move, minimise)</w:t>
      </w:r>
    </w:p>
    <w:p w14:paraId="7699E71D" w14:textId="77777777" w:rsidR="00853383" w:rsidRDefault="00853383">
      <w:pPr>
        <w:jc w:val="center"/>
        <w:rPr>
          <w:sz w:val="24"/>
        </w:rPr>
      </w:pPr>
    </w:p>
    <w:p w14:paraId="09442D7D" w14:textId="77777777" w:rsidR="00853383" w:rsidRDefault="00515A5B">
      <w:pPr>
        <w:jc w:val="center"/>
      </w:pPr>
      <w:r>
        <w:rPr>
          <w:noProof/>
        </w:rPr>
        <w:drawing>
          <wp:inline distT="0" distB="0" distL="0" distR="0" wp14:anchorId="784FEC30" wp14:editId="2D24EF84">
            <wp:extent cx="5715000" cy="92392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7" cstate="print"/>
                    <a:stretch>
                      <a:fillRect/>
                    </a:stretch>
                  </pic:blipFill>
                  <pic:spPr>
                    <a:xfrm>
                      <a:off x="0" y="0"/>
                      <a:ext cx="5715000" cy="923925"/>
                    </a:xfrm>
                    <a:prstGeom prst="rect">
                      <a:avLst/>
                    </a:prstGeom>
                  </pic:spPr>
                </pic:pic>
              </a:graphicData>
            </a:graphic>
          </wp:inline>
        </w:drawing>
      </w:r>
    </w:p>
    <w:p w14:paraId="1791C1E5" w14:textId="77777777" w:rsidR="00853383" w:rsidRDefault="00853383">
      <w:pPr>
        <w:jc w:val="center"/>
        <w:rPr>
          <w:sz w:val="24"/>
        </w:rPr>
      </w:pPr>
    </w:p>
    <w:p w14:paraId="4DC82B7B" w14:textId="77777777" w:rsidR="00853383" w:rsidRDefault="00515A5B">
      <w:pPr>
        <w:jc w:val="center"/>
      </w:pPr>
      <w:r>
        <w:rPr>
          <w:noProof/>
        </w:rPr>
        <w:drawing>
          <wp:inline distT="0" distB="0" distL="0" distR="0" wp14:anchorId="7D055B03" wp14:editId="51818DE8">
            <wp:extent cx="5715000" cy="9429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12" cstate="print"/>
                    <a:stretch>
                      <a:fillRect/>
                    </a:stretch>
                  </pic:blipFill>
                  <pic:spPr>
                    <a:xfrm>
                      <a:off x="0" y="0"/>
                      <a:ext cx="5715000" cy="942975"/>
                    </a:xfrm>
                    <a:prstGeom prst="rect">
                      <a:avLst/>
                    </a:prstGeom>
                  </pic:spPr>
                </pic:pic>
              </a:graphicData>
            </a:graphic>
          </wp:inline>
        </w:drawing>
      </w:r>
    </w:p>
    <w:p w14:paraId="1338FDDB" w14:textId="77777777" w:rsidR="00853383" w:rsidRDefault="00853383">
      <w:pPr>
        <w:jc w:val="center"/>
        <w:rPr>
          <w:sz w:val="24"/>
        </w:rPr>
      </w:pPr>
    </w:p>
    <w:p w14:paraId="0C6F6AD1" w14:textId="77777777" w:rsidR="00853383" w:rsidRDefault="00515A5B">
      <w:pPr>
        <w:jc w:val="center"/>
      </w:pPr>
      <w:r>
        <w:rPr>
          <w:noProof/>
        </w:rPr>
        <w:drawing>
          <wp:inline distT="0" distB="0" distL="0" distR="0" wp14:anchorId="722DD505" wp14:editId="6352158E">
            <wp:extent cx="5715000" cy="90487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13" cstate="print"/>
                    <a:stretch>
                      <a:fillRect/>
                    </a:stretch>
                  </pic:blipFill>
                  <pic:spPr>
                    <a:xfrm>
                      <a:off x="0" y="0"/>
                      <a:ext cx="5715000" cy="904875"/>
                    </a:xfrm>
                    <a:prstGeom prst="rect">
                      <a:avLst/>
                    </a:prstGeom>
                  </pic:spPr>
                </pic:pic>
              </a:graphicData>
            </a:graphic>
          </wp:inline>
        </w:drawing>
      </w:r>
    </w:p>
    <w:p w14:paraId="29618681" w14:textId="77777777" w:rsidR="00853383" w:rsidRDefault="00853383">
      <w:pPr>
        <w:jc w:val="center"/>
        <w:rPr>
          <w:i/>
          <w:sz w:val="24"/>
        </w:rPr>
      </w:pPr>
    </w:p>
    <w:p w14:paraId="1D71CDA5" w14:textId="77777777" w:rsidR="00853383" w:rsidRDefault="00515A5B">
      <w:pPr>
        <w:jc w:val="center"/>
      </w:pPr>
      <w:r>
        <w:rPr>
          <w:i/>
          <w:sz w:val="24"/>
        </w:rPr>
        <w:t>Colour Options for Toolbar in Manual Position with Edge, Notepad etc (drag and move, minimise)</w:t>
      </w:r>
    </w:p>
    <w:p w14:paraId="31EAF10F" w14:textId="77777777" w:rsidR="00853383" w:rsidRDefault="00853383">
      <w:pPr>
        <w:jc w:val="center"/>
        <w:rPr>
          <w:i/>
          <w:sz w:val="24"/>
        </w:rPr>
      </w:pPr>
    </w:p>
    <w:p w14:paraId="1D2E962E" w14:textId="77777777" w:rsidR="00853383" w:rsidRDefault="00515A5B">
      <w:pPr>
        <w:jc w:val="center"/>
      </w:pPr>
      <w:r>
        <w:rPr>
          <w:noProof/>
        </w:rPr>
        <w:drawing>
          <wp:inline distT="0" distB="0" distL="0" distR="0" wp14:anchorId="5F11C26C" wp14:editId="475CA145">
            <wp:extent cx="4143375" cy="11144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4" cstate="print"/>
                    <a:stretch>
                      <a:fillRect/>
                    </a:stretch>
                  </pic:blipFill>
                  <pic:spPr>
                    <a:xfrm>
                      <a:off x="0" y="0"/>
                      <a:ext cx="4143375" cy="1114425"/>
                    </a:xfrm>
                    <a:prstGeom prst="rect">
                      <a:avLst/>
                    </a:prstGeom>
                  </pic:spPr>
                </pic:pic>
              </a:graphicData>
            </a:graphic>
          </wp:inline>
        </w:drawing>
      </w:r>
    </w:p>
    <w:p w14:paraId="1F44325D" w14:textId="77777777" w:rsidR="00853383" w:rsidRDefault="00853383">
      <w:pPr>
        <w:rPr>
          <w:sz w:val="24"/>
        </w:rPr>
      </w:pPr>
    </w:p>
    <w:p w14:paraId="164CD07C" w14:textId="77777777" w:rsidR="00853383" w:rsidRDefault="00853383">
      <w:pPr>
        <w:rPr>
          <w:sz w:val="24"/>
        </w:rPr>
      </w:pPr>
    </w:p>
    <w:p w14:paraId="1BE6EF74" w14:textId="77777777" w:rsidR="00853383" w:rsidRDefault="00515A5B">
      <w:pPr>
        <w:jc w:val="center"/>
      </w:pPr>
      <w:r>
        <w:rPr>
          <w:i/>
          <w:sz w:val="24"/>
        </w:rPr>
        <w:t xml:space="preserve">Vertical Toolbar in the "Docked" position, so fixed on the </w:t>
      </w:r>
      <w:proofErr w:type="gramStart"/>
      <w:r>
        <w:rPr>
          <w:i/>
          <w:sz w:val="24"/>
        </w:rPr>
        <w:t>left hand</w:t>
      </w:r>
      <w:proofErr w:type="gramEnd"/>
      <w:r>
        <w:rPr>
          <w:i/>
          <w:sz w:val="24"/>
        </w:rPr>
        <w:t xml:space="preserve"> side. Please note to close a docked window, minimise to the Windows dock </w:t>
      </w:r>
      <w:r>
        <w:rPr>
          <w:i/>
          <w:sz w:val="24"/>
        </w:rPr>
        <w:t>and close with right click</w:t>
      </w:r>
    </w:p>
    <w:p w14:paraId="057CF6C8" w14:textId="77777777" w:rsidR="00853383" w:rsidRDefault="00853383">
      <w:pPr>
        <w:rPr>
          <w:sz w:val="24"/>
        </w:rPr>
      </w:pPr>
    </w:p>
    <w:p w14:paraId="26140EA1" w14:textId="77777777" w:rsidR="00853383" w:rsidRDefault="00515A5B">
      <w:pPr>
        <w:jc w:val="center"/>
      </w:pPr>
      <w:r>
        <w:rPr>
          <w:noProof/>
        </w:rPr>
        <w:drawing>
          <wp:inline distT="0" distB="0" distL="0" distR="0" wp14:anchorId="47A3AD75" wp14:editId="6D422FBA">
            <wp:extent cx="4572000" cy="47244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5" cstate="print"/>
                    <a:stretch>
                      <a:fillRect/>
                    </a:stretch>
                  </pic:blipFill>
                  <pic:spPr>
                    <a:xfrm>
                      <a:off x="0" y="0"/>
                      <a:ext cx="4572000" cy="4724400"/>
                    </a:xfrm>
                    <a:prstGeom prst="rect">
                      <a:avLst/>
                    </a:prstGeom>
                  </pic:spPr>
                </pic:pic>
              </a:graphicData>
            </a:graphic>
          </wp:inline>
        </w:drawing>
      </w:r>
    </w:p>
    <w:p w14:paraId="6A820443" w14:textId="77777777" w:rsidR="00853383" w:rsidRDefault="00853383">
      <w:pPr>
        <w:jc w:val="center"/>
        <w:rPr>
          <w:i/>
          <w:sz w:val="24"/>
        </w:rPr>
      </w:pPr>
    </w:p>
    <w:p w14:paraId="18EA6D03" w14:textId="77777777" w:rsidR="00853383" w:rsidRDefault="00853383">
      <w:pPr>
        <w:jc w:val="center"/>
        <w:rPr>
          <w:i/>
          <w:sz w:val="24"/>
        </w:rPr>
      </w:pPr>
    </w:p>
    <w:p w14:paraId="7464CA6D" w14:textId="71F3F230" w:rsidR="00853383" w:rsidRDefault="00515A5B">
      <w:pPr>
        <w:jc w:val="center"/>
      </w:pPr>
      <w:r>
        <w:rPr>
          <w:i/>
          <w:sz w:val="24"/>
        </w:rPr>
        <w:t xml:space="preserve">Horizontal Toolbar in the "Docked" position, so fixed on the </w:t>
      </w:r>
      <w:r w:rsidR="00A3513E">
        <w:rPr>
          <w:i/>
          <w:sz w:val="24"/>
        </w:rPr>
        <w:t>left-hand</w:t>
      </w:r>
      <w:r>
        <w:rPr>
          <w:i/>
          <w:sz w:val="24"/>
        </w:rPr>
        <w:t xml:space="preserve"> side. Please note to close a docked window, minimise to the Windows dock and close with right click</w:t>
      </w:r>
    </w:p>
    <w:p w14:paraId="59B6BC98" w14:textId="77777777" w:rsidR="00853383" w:rsidRDefault="00853383">
      <w:pPr>
        <w:jc w:val="center"/>
        <w:rPr>
          <w:i/>
          <w:sz w:val="24"/>
        </w:rPr>
      </w:pPr>
    </w:p>
    <w:p w14:paraId="526DFCF1" w14:textId="77777777" w:rsidR="00853383" w:rsidRDefault="00515A5B">
      <w:pPr>
        <w:jc w:val="center"/>
      </w:pPr>
      <w:r>
        <w:rPr>
          <w:noProof/>
        </w:rPr>
        <w:drawing>
          <wp:inline distT="0" distB="0" distL="0" distR="0" wp14:anchorId="1F2DE4B0" wp14:editId="3EAAFFFD">
            <wp:extent cx="5715000" cy="410527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6" cstate="print"/>
                    <a:stretch>
                      <a:fillRect/>
                    </a:stretch>
                  </pic:blipFill>
                  <pic:spPr>
                    <a:xfrm>
                      <a:off x="0" y="0"/>
                      <a:ext cx="5715000" cy="4105275"/>
                    </a:xfrm>
                    <a:prstGeom prst="rect">
                      <a:avLst/>
                    </a:prstGeom>
                  </pic:spPr>
                </pic:pic>
              </a:graphicData>
            </a:graphic>
          </wp:inline>
        </w:drawing>
      </w:r>
    </w:p>
    <w:p w14:paraId="608D8EB4" w14:textId="77777777" w:rsidR="00853383" w:rsidRDefault="00853383">
      <w:pPr>
        <w:jc w:val="center"/>
        <w:rPr>
          <w:i/>
          <w:sz w:val="24"/>
        </w:rPr>
      </w:pPr>
    </w:p>
    <w:p w14:paraId="31A87179" w14:textId="77777777" w:rsidR="00853383" w:rsidRDefault="00515A5B">
      <w:pPr>
        <w:jc w:val="center"/>
      </w:pPr>
      <w:r>
        <w:rPr>
          <w:i/>
          <w:sz w:val="24"/>
        </w:rPr>
        <w:t>Please note to close a docked window, minimise to</w:t>
      </w:r>
      <w:r>
        <w:rPr>
          <w:i/>
          <w:sz w:val="24"/>
        </w:rPr>
        <w:t xml:space="preserve"> the Windows dock and close with right click</w:t>
      </w:r>
    </w:p>
    <w:p w14:paraId="2615FFE2" w14:textId="77777777" w:rsidR="00853383" w:rsidRDefault="00853383">
      <w:pPr>
        <w:jc w:val="center"/>
        <w:rPr>
          <w:i/>
          <w:sz w:val="24"/>
        </w:rPr>
      </w:pPr>
    </w:p>
    <w:p w14:paraId="35063B2C" w14:textId="77777777" w:rsidR="00853383" w:rsidRDefault="00515A5B">
      <w:pPr>
        <w:jc w:val="center"/>
      </w:pPr>
      <w:r>
        <w:rPr>
          <w:noProof/>
        </w:rPr>
        <w:drawing>
          <wp:inline distT="0" distB="0" distL="0" distR="0" wp14:anchorId="412B74C3" wp14:editId="3B2B2D3D">
            <wp:extent cx="3686175" cy="2190750"/>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7" cstate="print"/>
                    <a:stretch>
                      <a:fillRect/>
                    </a:stretch>
                  </pic:blipFill>
                  <pic:spPr>
                    <a:xfrm>
                      <a:off x="0" y="0"/>
                      <a:ext cx="3686175" cy="2190750"/>
                    </a:xfrm>
                    <a:prstGeom prst="rect">
                      <a:avLst/>
                    </a:prstGeom>
                  </pic:spPr>
                </pic:pic>
              </a:graphicData>
            </a:graphic>
          </wp:inline>
        </w:drawing>
      </w:r>
    </w:p>
    <w:p w14:paraId="4B18D80E" w14:textId="77777777" w:rsidR="00853383" w:rsidRDefault="00853383">
      <w:pPr>
        <w:jc w:val="center"/>
        <w:rPr>
          <w:sz w:val="24"/>
        </w:rPr>
      </w:pPr>
    </w:p>
    <w:p w14:paraId="14A91186" w14:textId="77777777" w:rsidR="005D0CEC" w:rsidRDefault="005D0CEC">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i/>
          <w:color w:val="C0C0C0"/>
        </w:rPr>
      </w:pPr>
    </w:p>
    <w:p w14:paraId="742C7870" w14:textId="494FC799"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3" w:name="_topic_ControlReadableSpeech"/>
      <w:bookmarkEnd w:id="3"/>
      <w:r>
        <w:rPr>
          <w:rFonts w:ascii="Tahoma" w:eastAsia="Tahoma" w:hAnsi="Tahoma" w:cs="Tahoma"/>
          <w:b/>
          <w:color w:val="365F91"/>
          <w:sz w:val="28"/>
        </w:rPr>
        <w:t xml:space="preserve">Control Readable </w:t>
      </w:r>
      <w:r>
        <w:rPr>
          <w:rFonts w:ascii="Tahoma" w:eastAsia="Tahoma" w:hAnsi="Tahoma" w:cs="Tahoma"/>
          <w:b/>
          <w:color w:val="365F91"/>
          <w:sz w:val="28"/>
        </w:rPr>
        <w:t>Speech</w:t>
      </w:r>
    </w:p>
    <w:p w14:paraId="69155A85" w14:textId="77777777" w:rsidR="00853383" w:rsidRDefault="00515A5B">
      <w:r>
        <w:rPr>
          <w:sz w:val="24"/>
        </w:rPr>
        <w:t xml:space="preserve">The following speech control methods attempt to ensure you can access any text content on your PC with your mouse and listen to that text be spoken with the chosen text to speech voice. </w:t>
      </w:r>
    </w:p>
    <w:p w14:paraId="733E87A4" w14:textId="77777777" w:rsidR="00853383" w:rsidRDefault="00853383">
      <w:pPr>
        <w:rPr>
          <w:sz w:val="24"/>
        </w:rPr>
      </w:pPr>
    </w:p>
    <w:p w14:paraId="40E68AED" w14:textId="77777777" w:rsidR="00853383" w:rsidRDefault="00515A5B">
      <w:pPr>
        <w:numPr>
          <w:ilvl w:val="0"/>
          <w:numId w:val="1"/>
        </w:numPr>
      </w:pPr>
      <w:hyperlink w:anchor="_topic_Selecttextunderline_highlight">
        <w:r>
          <w:rPr>
            <w:rStyle w:val="Hyperlink"/>
            <w:sz w:val="24"/>
          </w:rPr>
          <w:t>Se</w:t>
        </w:r>
        <w:r>
          <w:rPr>
            <w:rStyle w:val="Hyperlink"/>
            <w:sz w:val="24"/>
          </w:rPr>
          <w:t>lect text with mouse cursor</w:t>
        </w:r>
      </w:hyperlink>
    </w:p>
    <w:p w14:paraId="676C72BF" w14:textId="77777777" w:rsidR="00853383" w:rsidRDefault="00853383">
      <w:pPr>
        <w:rPr>
          <w:sz w:val="24"/>
        </w:rPr>
      </w:pPr>
    </w:p>
    <w:p w14:paraId="467B029F" w14:textId="77777777" w:rsidR="00853383" w:rsidRDefault="00515A5B">
      <w:pPr>
        <w:numPr>
          <w:ilvl w:val="0"/>
          <w:numId w:val="1"/>
        </w:numPr>
      </w:pPr>
      <w:hyperlink w:anchor="_topic_ClickPlayButton">
        <w:r>
          <w:rPr>
            <w:rStyle w:val="Hyperlink"/>
            <w:sz w:val="24"/>
          </w:rPr>
          <w:t>Click and Play method</w:t>
        </w:r>
      </w:hyperlink>
    </w:p>
    <w:p w14:paraId="7820638D" w14:textId="77777777" w:rsidR="00853383" w:rsidRDefault="00853383">
      <w:pPr>
        <w:rPr>
          <w:sz w:val="24"/>
        </w:rPr>
      </w:pPr>
    </w:p>
    <w:p w14:paraId="0D98179B" w14:textId="77777777" w:rsidR="00853383" w:rsidRDefault="00515A5B">
      <w:pPr>
        <w:numPr>
          <w:ilvl w:val="0"/>
          <w:numId w:val="1"/>
        </w:numPr>
      </w:pPr>
      <w:hyperlink w:anchor="_topic_PressCTRLKeyMoveMouse">
        <w:r>
          <w:rPr>
            <w:rStyle w:val="Hyperlink"/>
            <w:sz w:val="24"/>
          </w:rPr>
          <w:t>Point and Speak method (using Ctrl key and mouse</w:t>
        </w:r>
      </w:hyperlink>
      <w:r>
        <w:rPr>
          <w:sz w:val="24"/>
        </w:rPr>
        <w:t>)</w:t>
      </w:r>
    </w:p>
    <w:p w14:paraId="1ECE40B2" w14:textId="77777777" w:rsidR="00853383" w:rsidRDefault="00853383">
      <w:pPr>
        <w:rPr>
          <w:sz w:val="24"/>
        </w:rPr>
      </w:pPr>
    </w:p>
    <w:p w14:paraId="6994A6A8" w14:textId="77777777" w:rsidR="00853383" w:rsidRDefault="00515A5B">
      <w:pPr>
        <w:numPr>
          <w:ilvl w:val="0"/>
          <w:numId w:val="1"/>
        </w:numPr>
      </w:pPr>
      <w:hyperlink w:anchor="_topic_Selectascreenareawithmouse">
        <w:r>
          <w:rPr>
            <w:rStyle w:val="Hyperlink"/>
            <w:sz w:val="24"/>
          </w:rPr>
          <w:t>S</w:t>
        </w:r>
        <w:r>
          <w:rPr>
            <w:rStyle w:val="Hyperlink"/>
            <w:sz w:val="24"/>
          </w:rPr>
          <w:t>elect an area of the screen with the mouse cursor and use text extract</w:t>
        </w:r>
      </w:hyperlink>
    </w:p>
    <w:p w14:paraId="06CA6B81" w14:textId="77777777" w:rsidR="00853383" w:rsidRDefault="00853383">
      <w:pPr>
        <w:rPr>
          <w:sz w:val="24"/>
        </w:rPr>
      </w:pPr>
    </w:p>
    <w:p w14:paraId="1E8AD9A1" w14:textId="77777777" w:rsidR="00853383" w:rsidRDefault="00515A5B">
      <w:pPr>
        <w:numPr>
          <w:ilvl w:val="0"/>
          <w:numId w:val="1"/>
        </w:numPr>
      </w:pPr>
      <w:hyperlink w:anchor="_topic_CreateanMP3audiofile">
        <w:r>
          <w:rPr>
            <w:rStyle w:val="Hyperlink"/>
            <w:sz w:val="24"/>
          </w:rPr>
          <w:t>Create an MP3 audio file from a document or selected text</w:t>
        </w:r>
      </w:hyperlink>
      <w:r>
        <w:rPr>
          <w:sz w:val="24"/>
        </w:rPr>
        <w:t>.</w:t>
      </w:r>
    </w:p>
    <w:p w14:paraId="4FCBBDF1" w14:textId="77777777" w:rsidR="00853383" w:rsidRDefault="00853383">
      <w:pPr>
        <w:rPr>
          <w:sz w:val="24"/>
        </w:rPr>
      </w:pPr>
    </w:p>
    <w:p w14:paraId="5642B931" w14:textId="77777777" w:rsidR="00853383" w:rsidRDefault="00853383">
      <w:pPr>
        <w:rPr>
          <w:sz w:val="24"/>
        </w:rPr>
      </w:pPr>
    </w:p>
    <w:p w14:paraId="58C76331" w14:textId="77777777" w:rsidR="00853383" w:rsidRDefault="00515A5B">
      <w:r>
        <w:rPr>
          <w:sz w:val="24"/>
        </w:rPr>
        <w:t xml:space="preserve">Different voices can be selected, as well as voice </w:t>
      </w:r>
      <w:proofErr w:type="gramStart"/>
      <w:r>
        <w:rPr>
          <w:sz w:val="24"/>
        </w:rPr>
        <w:t>speed  and</w:t>
      </w:r>
      <w:proofErr w:type="gramEnd"/>
      <w:r>
        <w:rPr>
          <w:sz w:val="24"/>
        </w:rPr>
        <w:t xml:space="preserve"> volume in t</w:t>
      </w:r>
      <w:r>
        <w:rPr>
          <w:sz w:val="24"/>
        </w:rPr>
        <w:t>he Readable Settings. Readable integrates with a wide range of voices available installed on your PC. The voices you will see will depend on your Windows PC and also whether your version of Readable includes the premium Vocalizer voices pack for your count</w:t>
      </w:r>
      <w:r>
        <w:rPr>
          <w:sz w:val="24"/>
        </w:rPr>
        <w:t>ry.</w:t>
      </w:r>
    </w:p>
    <w:p w14:paraId="74353932" w14:textId="77777777" w:rsidR="00853383" w:rsidRDefault="00853383">
      <w:pPr>
        <w:rPr>
          <w:sz w:val="24"/>
        </w:rPr>
      </w:pPr>
    </w:p>
    <w:p w14:paraId="38E030AB" w14:textId="77777777" w:rsidR="00853383" w:rsidRDefault="00515A5B">
      <w:pPr>
        <w:jc w:val="center"/>
      </w:pPr>
      <w:r>
        <w:rPr>
          <w:noProof/>
        </w:rPr>
        <w:drawing>
          <wp:inline distT="0" distB="0" distL="0" distR="0" wp14:anchorId="0273532F" wp14:editId="1D4AD345">
            <wp:extent cx="4505325" cy="3733800"/>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18" cstate="print"/>
                    <a:stretch>
                      <a:fillRect/>
                    </a:stretch>
                  </pic:blipFill>
                  <pic:spPr>
                    <a:xfrm>
                      <a:off x="0" y="0"/>
                      <a:ext cx="4505325" cy="3733800"/>
                    </a:xfrm>
                    <a:prstGeom prst="rect">
                      <a:avLst/>
                    </a:prstGeom>
                  </pic:spPr>
                </pic:pic>
              </a:graphicData>
            </a:graphic>
          </wp:inline>
        </w:drawing>
      </w:r>
    </w:p>
    <w:p w14:paraId="1074C8FC" w14:textId="77777777" w:rsidR="005D0CEC" w:rsidRDefault="005D0CEC">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i/>
          <w:color w:val="C0C0C0"/>
        </w:rPr>
      </w:pPr>
    </w:p>
    <w:p w14:paraId="2B07437D" w14:textId="35120C76"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4" w:name="_topic_Selecttextunderline_highlight"/>
      <w:bookmarkEnd w:id="4"/>
      <w:r>
        <w:rPr>
          <w:rFonts w:ascii="Tahoma" w:eastAsia="Tahoma" w:hAnsi="Tahoma" w:cs="Tahoma"/>
          <w:b/>
          <w:color w:val="365F91"/>
          <w:sz w:val="28"/>
        </w:rPr>
        <w:t xml:space="preserve">Select text &amp; </w:t>
      </w:r>
      <w:r>
        <w:rPr>
          <w:rFonts w:ascii="Tahoma" w:eastAsia="Tahoma" w:hAnsi="Tahoma" w:cs="Tahoma"/>
          <w:b/>
          <w:color w:val="365F91"/>
          <w:sz w:val="28"/>
        </w:rPr>
        <w:t>"underline-highlight"</w:t>
      </w:r>
    </w:p>
    <w:p w14:paraId="50B4CF07" w14:textId="77777777" w:rsidR="00853383" w:rsidRDefault="00515A5B">
      <w:pPr>
        <w:pStyle w:val="Heading1"/>
      </w:pPr>
      <w:r>
        <w:rPr>
          <w:sz w:val="24"/>
        </w:rPr>
        <w:t>Start Readable speaking selecting text with mouse.</w:t>
      </w:r>
    </w:p>
    <w:p w14:paraId="4377175C" w14:textId="77777777" w:rsidR="00853383" w:rsidRDefault="00853383">
      <w:pPr>
        <w:rPr>
          <w:sz w:val="24"/>
        </w:rPr>
      </w:pPr>
    </w:p>
    <w:p w14:paraId="4AC7F9C4" w14:textId="77777777" w:rsidR="00853383" w:rsidRDefault="00515A5B">
      <w:r>
        <w:rPr>
          <w:sz w:val="24"/>
        </w:rPr>
        <w:t xml:space="preserve">You can also have any accessible text you select with your mouse to be spoken by Readable. This method can be turned off by removing the tick from the box </w:t>
      </w:r>
      <w:proofErr w:type="gramStart"/>
      <w:r>
        <w:rPr>
          <w:sz w:val="24"/>
        </w:rPr>
        <w:t>by  "</w:t>
      </w:r>
      <w:proofErr w:type="gramEnd"/>
      <w:r>
        <w:rPr>
          <w:sz w:val="24"/>
        </w:rPr>
        <w:t xml:space="preserve">Speak on </w:t>
      </w:r>
      <w:r>
        <w:rPr>
          <w:sz w:val="24"/>
        </w:rPr>
        <w:t>Select" option in Speech Settings (see below). To stop the speech, press the stop icon on the Readable toolbar, press the Ctrl button on your keyboard of left click your mouse.</w:t>
      </w:r>
    </w:p>
    <w:p w14:paraId="74C5A9C5" w14:textId="77777777" w:rsidR="00853383" w:rsidRDefault="00853383">
      <w:pPr>
        <w:rPr>
          <w:sz w:val="24"/>
        </w:rPr>
      </w:pPr>
    </w:p>
    <w:p w14:paraId="5E0ED50A" w14:textId="77777777" w:rsidR="00853383" w:rsidRDefault="00515A5B">
      <w:r>
        <w:rPr>
          <w:sz w:val="24"/>
        </w:rPr>
        <w:t>Readable can also underline highlight the current word being spoken in most Mi</w:t>
      </w:r>
      <w:r>
        <w:rPr>
          <w:sz w:val="24"/>
        </w:rPr>
        <w:t xml:space="preserve">crosoft text applications (Word, </w:t>
      </w:r>
      <w:proofErr w:type="spellStart"/>
      <w:r>
        <w:rPr>
          <w:sz w:val="24"/>
        </w:rPr>
        <w:t>Wordpad</w:t>
      </w:r>
      <w:proofErr w:type="spellEnd"/>
      <w:r>
        <w:rPr>
          <w:sz w:val="24"/>
        </w:rPr>
        <w:t>, TextEdit, Edge and more). You can change the colour of the highlight from the Speech settings.</w:t>
      </w:r>
    </w:p>
    <w:p w14:paraId="7A0FBED1" w14:textId="77777777" w:rsidR="00853383" w:rsidRDefault="00853383">
      <w:pPr>
        <w:rPr>
          <w:sz w:val="24"/>
        </w:rPr>
      </w:pPr>
    </w:p>
    <w:p w14:paraId="49183E21" w14:textId="77777777" w:rsidR="00853383" w:rsidRDefault="00515A5B">
      <w:r>
        <w:rPr>
          <w:b/>
          <w:sz w:val="24"/>
        </w:rPr>
        <w:t>Keyboard Echo</w:t>
      </w:r>
    </w:p>
    <w:p w14:paraId="42144889" w14:textId="77777777" w:rsidR="00853383" w:rsidRDefault="00853383">
      <w:pPr>
        <w:rPr>
          <w:sz w:val="24"/>
        </w:rPr>
      </w:pPr>
    </w:p>
    <w:p w14:paraId="1F2F93BA" w14:textId="0D0358BA" w:rsidR="00853383" w:rsidRDefault="00515A5B">
      <w:r>
        <w:rPr>
          <w:sz w:val="24"/>
        </w:rPr>
        <w:t xml:space="preserve">Readable can also speak as you type words with your physical keyboard, and you can select for Readable </w:t>
      </w:r>
      <w:r>
        <w:rPr>
          <w:sz w:val="24"/>
        </w:rPr>
        <w:t xml:space="preserve">so speak after each character or each word. This setting is turned off by </w:t>
      </w:r>
      <w:r w:rsidR="00A3513E">
        <w:rPr>
          <w:sz w:val="24"/>
        </w:rPr>
        <w:t>default and</w:t>
      </w:r>
      <w:r>
        <w:rPr>
          <w:sz w:val="24"/>
        </w:rPr>
        <w:t xml:space="preserve"> can be seen in the Speech Settings screen below.</w:t>
      </w:r>
    </w:p>
    <w:p w14:paraId="7F4305E2" w14:textId="77777777" w:rsidR="00853383" w:rsidRDefault="00853383">
      <w:pPr>
        <w:rPr>
          <w:sz w:val="24"/>
        </w:rPr>
      </w:pPr>
    </w:p>
    <w:p w14:paraId="49459B99" w14:textId="77777777" w:rsidR="00853383" w:rsidRDefault="00515A5B">
      <w:r>
        <w:rPr>
          <w:b/>
          <w:sz w:val="24"/>
        </w:rPr>
        <w:t>Remove Highlighting</w:t>
      </w:r>
    </w:p>
    <w:p w14:paraId="0E6F1706" w14:textId="77777777" w:rsidR="00853383" w:rsidRDefault="00853383">
      <w:pPr>
        <w:rPr>
          <w:sz w:val="24"/>
        </w:rPr>
      </w:pPr>
    </w:p>
    <w:p w14:paraId="56D2FDDF" w14:textId="77777777" w:rsidR="00853383" w:rsidRDefault="00515A5B">
      <w:r>
        <w:rPr>
          <w:sz w:val="24"/>
        </w:rPr>
        <w:t xml:space="preserve">If you prefer minimal or no highlighting to show, we suggest you select a light </w:t>
      </w:r>
      <w:proofErr w:type="spellStart"/>
      <w:r>
        <w:rPr>
          <w:sz w:val="24"/>
        </w:rPr>
        <w:t>gray</w:t>
      </w:r>
      <w:proofErr w:type="spellEnd"/>
      <w:r>
        <w:rPr>
          <w:sz w:val="24"/>
        </w:rPr>
        <w:t xml:space="preserve"> or white high</w:t>
      </w:r>
      <w:r>
        <w:rPr>
          <w:sz w:val="24"/>
        </w:rPr>
        <w:t xml:space="preserve">light </w:t>
      </w:r>
      <w:proofErr w:type="spellStart"/>
      <w:r>
        <w:rPr>
          <w:sz w:val="24"/>
        </w:rPr>
        <w:t>color</w:t>
      </w:r>
      <w:proofErr w:type="spellEnd"/>
      <w:r>
        <w:rPr>
          <w:sz w:val="24"/>
        </w:rPr>
        <w:t>.</w:t>
      </w:r>
    </w:p>
    <w:p w14:paraId="776232CB" w14:textId="77777777" w:rsidR="00853383" w:rsidRDefault="00853383">
      <w:pPr>
        <w:rPr>
          <w:sz w:val="24"/>
        </w:rPr>
      </w:pPr>
    </w:p>
    <w:p w14:paraId="0D438D56" w14:textId="77777777" w:rsidR="00853383" w:rsidRDefault="00515A5B">
      <w:pPr>
        <w:jc w:val="center"/>
      </w:pPr>
      <w:r>
        <w:rPr>
          <w:noProof/>
        </w:rPr>
        <w:drawing>
          <wp:inline distT="0" distB="0" distL="0" distR="0" wp14:anchorId="5A97C373" wp14:editId="0B320B44">
            <wp:extent cx="3810000" cy="285750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19" cstate="print"/>
                    <a:stretch>
                      <a:fillRect/>
                    </a:stretch>
                  </pic:blipFill>
                  <pic:spPr>
                    <a:xfrm>
                      <a:off x="0" y="0"/>
                      <a:ext cx="3810000" cy="2857500"/>
                    </a:xfrm>
                    <a:prstGeom prst="rect">
                      <a:avLst/>
                    </a:prstGeom>
                  </pic:spPr>
                </pic:pic>
              </a:graphicData>
            </a:graphic>
          </wp:inline>
        </w:drawing>
      </w:r>
      <w:r>
        <w:rPr>
          <w:sz w:val="24"/>
        </w:rPr>
        <w:t xml:space="preserve"> </w:t>
      </w:r>
    </w:p>
    <w:p w14:paraId="08CF4BA3" w14:textId="77777777" w:rsidR="00417C6B"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b/>
          <w:color w:val="365F91"/>
          <w:sz w:val="28"/>
        </w:rPr>
      </w:pPr>
      <w:r>
        <w:rPr>
          <w:sz w:val="1"/>
        </w:rPr>
        <w:br w:type="textWrapping" w:clear="all"/>
      </w:r>
      <w:bookmarkStart w:id="5" w:name="_topic_ClickPlayButton"/>
      <w:bookmarkEnd w:id="5"/>
    </w:p>
    <w:p w14:paraId="65A5FA2D" w14:textId="23B2435F"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rFonts w:ascii="Tahoma" w:eastAsia="Tahoma" w:hAnsi="Tahoma" w:cs="Tahoma"/>
          <w:b/>
          <w:color w:val="365F91"/>
          <w:sz w:val="28"/>
        </w:rPr>
        <w:t>Click Play Button</w:t>
      </w:r>
    </w:p>
    <w:p w14:paraId="2B7B7F65" w14:textId="77777777" w:rsidR="00853383" w:rsidRDefault="00515A5B">
      <w:pPr>
        <w:pStyle w:val="Heading1"/>
      </w:pPr>
      <w:r>
        <w:rPr>
          <w:sz w:val="24"/>
        </w:rPr>
        <w:t xml:space="preserve">Start </w:t>
      </w:r>
      <w:r>
        <w:rPr>
          <w:sz w:val="24"/>
        </w:rPr>
        <w:t>Readable speaking with Play Button</w:t>
      </w:r>
    </w:p>
    <w:p w14:paraId="3BD30083" w14:textId="77777777" w:rsidR="00853383" w:rsidRDefault="00853383">
      <w:pPr>
        <w:rPr>
          <w:sz w:val="24"/>
        </w:rPr>
      </w:pPr>
    </w:p>
    <w:p w14:paraId="28C76B9F" w14:textId="77777777" w:rsidR="00853383" w:rsidRDefault="00515A5B">
      <w:r>
        <w:rPr>
          <w:sz w:val="24"/>
        </w:rPr>
        <w:t>You can place and click your mouse pointer/cursor where you would like the speaking to start and press the Play button on the Readable toolbar.</w:t>
      </w:r>
    </w:p>
    <w:p w14:paraId="057877ED" w14:textId="77777777" w:rsidR="00853383" w:rsidRDefault="00853383">
      <w:pPr>
        <w:rPr>
          <w:sz w:val="24"/>
        </w:rPr>
      </w:pPr>
    </w:p>
    <w:p w14:paraId="799D654F" w14:textId="77777777" w:rsidR="00853383" w:rsidRDefault="00515A5B">
      <w:r>
        <w:rPr>
          <w:noProof/>
        </w:rPr>
        <w:drawing>
          <wp:inline distT="0" distB="0" distL="0" distR="0" wp14:anchorId="19E6E62E" wp14:editId="4A192836">
            <wp:extent cx="590550" cy="60007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rId20" cstate="print"/>
                    <a:stretch>
                      <a:fillRect/>
                    </a:stretch>
                  </pic:blipFill>
                  <pic:spPr>
                    <a:xfrm>
                      <a:off x="0" y="0"/>
                      <a:ext cx="590550" cy="600075"/>
                    </a:xfrm>
                    <a:prstGeom prst="rect">
                      <a:avLst/>
                    </a:prstGeom>
                  </pic:spPr>
                </pic:pic>
              </a:graphicData>
            </a:graphic>
          </wp:inline>
        </w:drawing>
      </w:r>
    </w:p>
    <w:p w14:paraId="264479F7" w14:textId="77777777" w:rsidR="00853383" w:rsidRDefault="00853383">
      <w:pPr>
        <w:rPr>
          <w:sz w:val="24"/>
        </w:rPr>
      </w:pPr>
    </w:p>
    <w:p w14:paraId="2C07D2B9" w14:textId="77777777" w:rsidR="00853383" w:rsidRDefault="00515A5B">
      <w:r>
        <w:rPr>
          <w:sz w:val="24"/>
        </w:rPr>
        <w:t>Readable will carry on speaking until you press the stop button, or unti</w:t>
      </w:r>
      <w:r>
        <w:rPr>
          <w:sz w:val="24"/>
        </w:rPr>
        <w:t xml:space="preserve">l you press down the Control Key (Ctrl) on your keyboard. </w:t>
      </w:r>
    </w:p>
    <w:p w14:paraId="432BBC74" w14:textId="77777777" w:rsidR="00853383" w:rsidRDefault="00853383">
      <w:pPr>
        <w:rPr>
          <w:sz w:val="24"/>
        </w:rPr>
      </w:pPr>
    </w:p>
    <w:p w14:paraId="7FE97F49" w14:textId="77777777" w:rsidR="00853383" w:rsidRDefault="00515A5B">
      <w:r>
        <w:rPr>
          <w:noProof/>
        </w:rPr>
        <w:drawing>
          <wp:inline distT="0" distB="0" distL="0" distR="0" wp14:anchorId="42286D9E" wp14:editId="2402239C">
            <wp:extent cx="590550" cy="58102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21" cstate="print"/>
                    <a:stretch>
                      <a:fillRect/>
                    </a:stretch>
                  </pic:blipFill>
                  <pic:spPr>
                    <a:xfrm>
                      <a:off x="0" y="0"/>
                      <a:ext cx="590550" cy="581025"/>
                    </a:xfrm>
                    <a:prstGeom prst="rect">
                      <a:avLst/>
                    </a:prstGeom>
                  </pic:spPr>
                </pic:pic>
              </a:graphicData>
            </a:graphic>
          </wp:inline>
        </w:drawing>
      </w:r>
    </w:p>
    <w:p w14:paraId="3BC508DC" w14:textId="77777777" w:rsidR="00853383" w:rsidRDefault="00853383">
      <w:pPr>
        <w:rPr>
          <w:sz w:val="24"/>
        </w:rPr>
      </w:pPr>
    </w:p>
    <w:p w14:paraId="10F1A4C9" w14:textId="77777777" w:rsidR="00853383" w:rsidRDefault="00515A5B">
      <w:r>
        <w:rPr>
          <w:b/>
          <w:sz w:val="24"/>
        </w:rPr>
        <w:t>Readable speaking with underline-highlight</w:t>
      </w:r>
    </w:p>
    <w:p w14:paraId="214B63BA" w14:textId="77777777" w:rsidR="00853383" w:rsidRDefault="00853383">
      <w:pPr>
        <w:rPr>
          <w:sz w:val="24"/>
        </w:rPr>
      </w:pPr>
    </w:p>
    <w:p w14:paraId="597274EF" w14:textId="44DD9A97" w:rsidR="00853383" w:rsidRPr="005E1ECA" w:rsidRDefault="00515A5B" w:rsidP="005E1ECA">
      <w:r>
        <w:rPr>
          <w:sz w:val="24"/>
        </w:rPr>
        <w:t xml:space="preserve">Readable will also "Underline-Highlight" the spoken words in a colour you can choose. This applies to using Readable with Microsoft Word, </w:t>
      </w:r>
      <w:proofErr w:type="spellStart"/>
      <w:r>
        <w:rPr>
          <w:sz w:val="24"/>
        </w:rPr>
        <w:t>Wordpad</w:t>
      </w:r>
      <w:proofErr w:type="spellEnd"/>
      <w:r>
        <w:rPr>
          <w:sz w:val="24"/>
        </w:rPr>
        <w:t>, No</w:t>
      </w:r>
      <w:r>
        <w:rPr>
          <w:sz w:val="24"/>
        </w:rPr>
        <w:t xml:space="preserve">tepad, Edge Browser and other software we have tested. Readable can make Chrome Browser and many other </w:t>
      </w:r>
      <w:r w:rsidR="00A3513E">
        <w:rPr>
          <w:sz w:val="24"/>
        </w:rPr>
        <w:t>non-Microsoft</w:t>
      </w:r>
      <w:r>
        <w:rPr>
          <w:sz w:val="24"/>
        </w:rPr>
        <w:t xml:space="preserve"> applications speak well, but they may not support </w:t>
      </w:r>
      <w:proofErr w:type="spellStart"/>
      <w:r>
        <w:rPr>
          <w:sz w:val="24"/>
        </w:rPr>
        <w:t>Readable's</w:t>
      </w:r>
      <w:proofErr w:type="spellEnd"/>
      <w:r>
        <w:rPr>
          <w:sz w:val="24"/>
        </w:rPr>
        <w:t xml:space="preserve"> "Underline-Highlight" method. </w:t>
      </w:r>
    </w:p>
    <w:p w14:paraId="16FCC8AD" w14:textId="77777777" w:rsidR="00853383" w:rsidRDefault="00853383">
      <w:pPr>
        <w:jc w:val="center"/>
        <w:rPr>
          <w:sz w:val="24"/>
        </w:rPr>
      </w:pPr>
    </w:p>
    <w:p w14:paraId="7AAB42C7" w14:textId="77777777" w:rsidR="00853383" w:rsidRDefault="00853383">
      <w:pPr>
        <w:jc w:val="center"/>
        <w:rPr>
          <w:sz w:val="24"/>
        </w:rPr>
      </w:pPr>
    </w:p>
    <w:p w14:paraId="18604E38"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6" w:name="_topic_PressCTRLKeyMoveMouse"/>
      <w:bookmarkEnd w:id="6"/>
      <w:r>
        <w:rPr>
          <w:rFonts w:ascii="Tahoma" w:eastAsia="Tahoma" w:hAnsi="Tahoma" w:cs="Tahoma"/>
          <w:b/>
          <w:color w:val="365F91"/>
          <w:sz w:val="28"/>
        </w:rPr>
        <w:t>Press CTRL Key &amp; Move Mouse</w:t>
      </w:r>
    </w:p>
    <w:p w14:paraId="41A57E27" w14:textId="77777777" w:rsidR="00853383" w:rsidRDefault="00515A5B">
      <w:pPr>
        <w:pStyle w:val="Heading1"/>
      </w:pPr>
      <w:r>
        <w:rPr>
          <w:sz w:val="24"/>
        </w:rPr>
        <w:t xml:space="preserve">Start Readable speaking by </w:t>
      </w:r>
      <w:r>
        <w:rPr>
          <w:sz w:val="24"/>
        </w:rPr>
        <w:t>pressing CTRL key and moving mouse</w:t>
      </w:r>
    </w:p>
    <w:p w14:paraId="04E586C6" w14:textId="77777777" w:rsidR="00853383" w:rsidRDefault="00853383">
      <w:pPr>
        <w:rPr>
          <w:sz w:val="24"/>
        </w:rPr>
      </w:pPr>
    </w:p>
    <w:p w14:paraId="746FFCEB" w14:textId="77777777" w:rsidR="00853383" w:rsidRDefault="00515A5B">
      <w:r>
        <w:rPr>
          <w:sz w:val="24"/>
        </w:rPr>
        <w:t xml:space="preserve">Readable will also start speaking the text “section” under your cursor, when you move your cursor pointer and "settle" on some text. </w:t>
      </w:r>
    </w:p>
    <w:p w14:paraId="0746BCE9" w14:textId="77777777" w:rsidR="00853383" w:rsidRDefault="00853383">
      <w:pPr>
        <w:rPr>
          <w:sz w:val="24"/>
        </w:rPr>
      </w:pPr>
    </w:p>
    <w:p w14:paraId="3FC9DBBC" w14:textId="77777777" w:rsidR="00853383" w:rsidRDefault="00515A5B">
      <w:pPr>
        <w:jc w:val="center"/>
      </w:pPr>
      <w:r>
        <w:rPr>
          <w:noProof/>
        </w:rPr>
        <w:drawing>
          <wp:inline distT="0" distB="0" distL="0" distR="0" wp14:anchorId="011CF004" wp14:editId="4E3082D9">
            <wp:extent cx="3295650" cy="269557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22" cstate="print"/>
                    <a:stretch>
                      <a:fillRect/>
                    </a:stretch>
                  </pic:blipFill>
                  <pic:spPr>
                    <a:xfrm>
                      <a:off x="0" y="0"/>
                      <a:ext cx="3295650" cy="2695575"/>
                    </a:xfrm>
                    <a:prstGeom prst="rect">
                      <a:avLst/>
                    </a:prstGeom>
                  </pic:spPr>
                </pic:pic>
              </a:graphicData>
            </a:graphic>
          </wp:inline>
        </w:drawing>
      </w:r>
    </w:p>
    <w:p w14:paraId="3DFF91C4" w14:textId="77777777" w:rsidR="00853383" w:rsidRDefault="00853383">
      <w:pPr>
        <w:rPr>
          <w:sz w:val="24"/>
        </w:rPr>
      </w:pPr>
    </w:p>
    <w:p w14:paraId="1087D736" w14:textId="44220F86" w:rsidR="00853383" w:rsidRDefault="00515A5B">
      <w:r>
        <w:rPr>
          <w:sz w:val="24"/>
        </w:rPr>
        <w:t>You can also choose for speaking to start when</w:t>
      </w:r>
      <w:r>
        <w:rPr>
          <w:sz w:val="24"/>
        </w:rPr>
        <w:t xml:space="preserve"> you press down the Control But</w:t>
      </w:r>
      <w:r>
        <w:rPr>
          <w:sz w:val="24"/>
        </w:rPr>
        <w:t>ton (Ctrl) and nudge (small movement) your mouse pointer. It will stop speaking when you press Ctrl. Select the "</w:t>
      </w:r>
      <w:proofErr w:type="spellStart"/>
      <w:r>
        <w:rPr>
          <w:sz w:val="24"/>
        </w:rPr>
        <w:t>Ctrl+Move</w:t>
      </w:r>
      <w:proofErr w:type="spellEnd"/>
      <w:r>
        <w:rPr>
          <w:sz w:val="24"/>
        </w:rPr>
        <w:t xml:space="preserve"> Cursor to Speak" setting to be on for this to operate. Remember when you press down Ctrl key speaking will only start when you nudge </w:t>
      </w:r>
      <w:r>
        <w:rPr>
          <w:sz w:val="24"/>
        </w:rPr>
        <w:t xml:space="preserve">or move your mouse. It is easy to get the hang of this speech control method. </w:t>
      </w:r>
    </w:p>
    <w:p w14:paraId="4657DF46" w14:textId="77777777" w:rsidR="00853383" w:rsidRDefault="00853383">
      <w:pPr>
        <w:rPr>
          <w:sz w:val="24"/>
        </w:rPr>
      </w:pPr>
    </w:p>
    <w:p w14:paraId="341D6429" w14:textId="0D9568B4" w:rsidR="00853383" w:rsidRDefault="00515A5B">
      <w:r>
        <w:rPr>
          <w:sz w:val="24"/>
        </w:rPr>
        <w:t xml:space="preserve">A text “section” can be set to always speak a </w:t>
      </w:r>
      <w:r w:rsidR="000C0D3E">
        <w:rPr>
          <w:sz w:val="24"/>
        </w:rPr>
        <w:t>word, a</w:t>
      </w:r>
      <w:r>
        <w:rPr>
          <w:sz w:val="24"/>
        </w:rPr>
        <w:t xml:space="preserve"> line, a block/paragraph or from the mouse cursor to the end of the document or article. To start speaking, press the Ctrl k</w:t>
      </w:r>
      <w:r>
        <w:rPr>
          <w:sz w:val="24"/>
        </w:rPr>
        <w:t xml:space="preserve">ey and move the mouse cursor to the word where you would like </w:t>
      </w:r>
      <w:proofErr w:type="gramStart"/>
      <w:r>
        <w:rPr>
          <w:sz w:val="24"/>
        </w:rPr>
        <w:t>“speaking”</w:t>
      </w:r>
      <w:proofErr w:type="gramEnd"/>
      <w:r>
        <w:rPr>
          <w:sz w:val="24"/>
        </w:rPr>
        <w:t xml:space="preserve"> to start. Pressing Ctrl again will stop the speaking. </w:t>
      </w:r>
    </w:p>
    <w:p w14:paraId="669849AA" w14:textId="77777777" w:rsidR="00853383" w:rsidRDefault="00853383">
      <w:pPr>
        <w:rPr>
          <w:sz w:val="24"/>
        </w:rPr>
      </w:pPr>
    </w:p>
    <w:p w14:paraId="7B4EF79D" w14:textId="77777777" w:rsidR="00853383" w:rsidRDefault="00515A5B">
      <w:r>
        <w:rPr>
          <w:b/>
          <w:i/>
          <w:sz w:val="24"/>
        </w:rPr>
        <w:t>Reminder - if you land on a word and it doesn't immediately speak, just nudge your mouse pointer</w:t>
      </w:r>
      <w:r>
        <w:rPr>
          <w:sz w:val="24"/>
        </w:rPr>
        <w:t xml:space="preserve"> and it should then know that is where you want to speak from.</w:t>
      </w:r>
    </w:p>
    <w:p w14:paraId="1F7E41B7" w14:textId="77777777" w:rsidR="00853383" w:rsidRDefault="00853383">
      <w:pPr>
        <w:rPr>
          <w:sz w:val="24"/>
        </w:rPr>
      </w:pPr>
    </w:p>
    <w:p w14:paraId="49ABD0BD" w14:textId="77777777" w:rsidR="00853383" w:rsidRDefault="00515A5B">
      <w:r>
        <w:rPr>
          <w:sz w:val="24"/>
        </w:rPr>
        <w:t xml:space="preserve">You will find that highly accessible Microsoft applications such as Word, Edge, Outlook, Notepad, </w:t>
      </w:r>
      <w:proofErr w:type="spellStart"/>
      <w:r>
        <w:rPr>
          <w:sz w:val="24"/>
        </w:rPr>
        <w:t>Wordpad</w:t>
      </w:r>
      <w:proofErr w:type="spellEnd"/>
      <w:r>
        <w:rPr>
          <w:sz w:val="24"/>
        </w:rPr>
        <w:t xml:space="preserve"> and more will allow Readable to underline-highlight and speak. Some applications may n</w:t>
      </w:r>
      <w:r>
        <w:rPr>
          <w:sz w:val="24"/>
        </w:rPr>
        <w:t xml:space="preserve">ot support the under-line highlight at this point in time so will just speak the text content. </w:t>
      </w:r>
    </w:p>
    <w:p w14:paraId="5F73B288" w14:textId="77777777" w:rsidR="00853383" w:rsidRDefault="00853383">
      <w:pPr>
        <w:rPr>
          <w:sz w:val="24"/>
        </w:rPr>
      </w:pPr>
    </w:p>
    <w:p w14:paraId="7494FD5F" w14:textId="77777777" w:rsidR="00853383" w:rsidRDefault="00515A5B">
      <w:r>
        <w:rPr>
          <w:sz w:val="24"/>
        </w:rPr>
        <w:t>If the Ctrl &amp; move mouse method does not start speech in the particular application you are working in, we would suggest you use the "</w:t>
      </w:r>
      <w:hyperlink w:anchor="_topic_Selecttextunderline_highlight">
        <w:r>
          <w:rPr>
            <w:rStyle w:val="Hyperlink"/>
            <w:sz w:val="24"/>
          </w:rPr>
          <w:t>select with mouse pointer and speak</w:t>
        </w:r>
      </w:hyperlink>
      <w:r>
        <w:rPr>
          <w:sz w:val="24"/>
        </w:rPr>
        <w:t xml:space="preserve">" method, or </w:t>
      </w:r>
      <w:hyperlink w:anchor="_topic_Selectascreenareawithmouse">
        <w:r>
          <w:rPr>
            <w:rStyle w:val="Hyperlink"/>
            <w:sz w:val="24"/>
          </w:rPr>
          <w:t>Text Extractor</w:t>
        </w:r>
      </w:hyperlink>
      <w:r>
        <w:rPr>
          <w:sz w:val="24"/>
        </w:rPr>
        <w:t xml:space="preserve"> if available.</w:t>
      </w:r>
    </w:p>
    <w:p w14:paraId="12C909EB" w14:textId="77777777" w:rsidR="00853383" w:rsidRDefault="00853383">
      <w:pPr>
        <w:rPr>
          <w:sz w:val="24"/>
        </w:rPr>
      </w:pPr>
    </w:p>
    <w:p w14:paraId="458E3F22" w14:textId="77777777" w:rsidR="00853383" w:rsidRDefault="00515A5B">
      <w:pPr>
        <w:jc w:val="center"/>
      </w:pPr>
      <w:r>
        <w:rPr>
          <w:noProof/>
        </w:rPr>
        <w:drawing>
          <wp:inline distT="0" distB="0" distL="0" distR="0" wp14:anchorId="36189DEB" wp14:editId="696F1291">
            <wp:extent cx="3362325" cy="4667250"/>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23" cstate="print"/>
                    <a:stretch>
                      <a:fillRect/>
                    </a:stretch>
                  </pic:blipFill>
                  <pic:spPr>
                    <a:xfrm>
                      <a:off x="0" y="0"/>
                      <a:ext cx="3362325" cy="4667250"/>
                    </a:xfrm>
                    <a:prstGeom prst="rect">
                      <a:avLst/>
                    </a:prstGeom>
                  </pic:spPr>
                </pic:pic>
              </a:graphicData>
            </a:graphic>
          </wp:inline>
        </w:drawing>
      </w:r>
    </w:p>
    <w:p w14:paraId="7D18CF1E" w14:textId="77777777" w:rsidR="00853383" w:rsidRDefault="00853383">
      <w:pPr>
        <w:rPr>
          <w:sz w:val="24"/>
        </w:rPr>
      </w:pPr>
    </w:p>
    <w:p w14:paraId="3BCEB4F3" w14:textId="6C335A72" w:rsidR="00853383" w:rsidRDefault="00515A5B">
      <w:r>
        <w:rPr>
          <w:sz w:val="24"/>
        </w:rPr>
        <w:t>When you are using the Ctrl + move mouse cursor to speak, there are additional option</w:t>
      </w:r>
      <w:r>
        <w:rPr>
          <w:sz w:val="24"/>
        </w:rPr>
        <w:t xml:space="preserve">s for choosing the words spoken. The options can be seen on the image </w:t>
      </w:r>
      <w:r w:rsidR="000C0D3E">
        <w:rPr>
          <w:sz w:val="24"/>
        </w:rPr>
        <w:t>above.</w:t>
      </w:r>
    </w:p>
    <w:p w14:paraId="04009C48" w14:textId="77777777" w:rsidR="00853383" w:rsidRDefault="00853383">
      <w:pPr>
        <w:rPr>
          <w:sz w:val="24"/>
        </w:rPr>
      </w:pPr>
    </w:p>
    <w:p w14:paraId="26782D01" w14:textId="77777777" w:rsidR="00853383" w:rsidRDefault="00515A5B">
      <w:pPr>
        <w:numPr>
          <w:ilvl w:val="0"/>
          <w:numId w:val="2"/>
        </w:numPr>
      </w:pPr>
      <w:r>
        <w:rPr>
          <w:sz w:val="24"/>
        </w:rPr>
        <w:t>Hover Off - if you want to stop all speech when you move the mouse, click on the "Hover Off" setting</w:t>
      </w:r>
    </w:p>
    <w:p w14:paraId="6B6357B4" w14:textId="77777777" w:rsidR="00853383" w:rsidRDefault="00853383">
      <w:pPr>
        <w:rPr>
          <w:sz w:val="24"/>
        </w:rPr>
      </w:pPr>
    </w:p>
    <w:p w14:paraId="5D287426" w14:textId="77777777" w:rsidR="00853383" w:rsidRDefault="00515A5B">
      <w:pPr>
        <w:numPr>
          <w:ilvl w:val="0"/>
          <w:numId w:val="2"/>
        </w:numPr>
      </w:pPr>
      <w:r>
        <w:rPr>
          <w:sz w:val="24"/>
        </w:rPr>
        <w:t>Word Hover - If you struggle with some words, and don't require full sentenc</w:t>
      </w:r>
      <w:r>
        <w:rPr>
          <w:sz w:val="24"/>
        </w:rPr>
        <w:t>es or blocks of text to be spoken, select Word Hover. Then the single word underneath the mouse will be spoken after pressing Ctrl and landing (or nudging) the mouse pointer on the word to be spoken.</w:t>
      </w:r>
    </w:p>
    <w:p w14:paraId="73FCB509" w14:textId="77777777" w:rsidR="00853383" w:rsidRDefault="00853383">
      <w:pPr>
        <w:rPr>
          <w:sz w:val="24"/>
        </w:rPr>
      </w:pPr>
    </w:p>
    <w:p w14:paraId="40BA154D" w14:textId="1E1CBF2C" w:rsidR="00853383" w:rsidRDefault="00515A5B">
      <w:pPr>
        <w:numPr>
          <w:ilvl w:val="0"/>
          <w:numId w:val="2"/>
        </w:numPr>
      </w:pPr>
      <w:r>
        <w:rPr>
          <w:sz w:val="24"/>
        </w:rPr>
        <w:t xml:space="preserve">Line Hover - </w:t>
      </w:r>
      <w:r w:rsidR="0022438A">
        <w:rPr>
          <w:sz w:val="24"/>
        </w:rPr>
        <w:t>This setting</w:t>
      </w:r>
      <w:r>
        <w:rPr>
          <w:sz w:val="24"/>
        </w:rPr>
        <w:t xml:space="preserve"> will speak the whole line un</w:t>
      </w:r>
      <w:r>
        <w:rPr>
          <w:sz w:val="24"/>
        </w:rPr>
        <w:t>derneath the mouse, so useful for speaking lists.</w:t>
      </w:r>
    </w:p>
    <w:p w14:paraId="3DD00EB4" w14:textId="77777777" w:rsidR="00853383" w:rsidRDefault="00853383">
      <w:pPr>
        <w:rPr>
          <w:sz w:val="24"/>
        </w:rPr>
      </w:pPr>
    </w:p>
    <w:p w14:paraId="71D0E029" w14:textId="076759CE" w:rsidR="00853383" w:rsidRDefault="00515A5B">
      <w:pPr>
        <w:numPr>
          <w:ilvl w:val="0"/>
          <w:numId w:val="2"/>
        </w:numPr>
      </w:pPr>
      <w:r>
        <w:rPr>
          <w:sz w:val="24"/>
        </w:rPr>
        <w:t xml:space="preserve">Block Hover - after pressing Ctrl and landing (or nudging) the mouse pointer within a "block" of text, the speech will start from the </w:t>
      </w:r>
      <w:r>
        <w:rPr>
          <w:i/>
          <w:sz w:val="24"/>
        </w:rPr>
        <w:t>beginning</w:t>
      </w:r>
      <w:r>
        <w:rPr>
          <w:sz w:val="24"/>
        </w:rPr>
        <w:t xml:space="preserve"> of the block. </w:t>
      </w:r>
      <w:r w:rsidR="0022438A">
        <w:rPr>
          <w:sz w:val="24"/>
        </w:rPr>
        <w:t>Typically,</w:t>
      </w:r>
      <w:r>
        <w:rPr>
          <w:sz w:val="24"/>
        </w:rPr>
        <w:t xml:space="preserve"> a block would be a paragraph, but Rea</w:t>
      </w:r>
      <w:r>
        <w:rPr>
          <w:sz w:val="24"/>
        </w:rPr>
        <w:t>dable makes a decision about what the block could be.</w:t>
      </w:r>
    </w:p>
    <w:p w14:paraId="75347DC0" w14:textId="77777777" w:rsidR="00853383" w:rsidRDefault="00853383">
      <w:pPr>
        <w:rPr>
          <w:sz w:val="24"/>
        </w:rPr>
      </w:pPr>
    </w:p>
    <w:p w14:paraId="79C92E80" w14:textId="77777777" w:rsidR="00853383" w:rsidRDefault="00515A5B">
      <w:pPr>
        <w:numPr>
          <w:ilvl w:val="0"/>
          <w:numId w:val="2"/>
        </w:numPr>
      </w:pPr>
      <w:r>
        <w:rPr>
          <w:sz w:val="24"/>
        </w:rPr>
        <w:t xml:space="preserve">Document Read - after pressing Ctrl and landing (or nudging) the mouse pointer within the written content on the screen, Readable will start speaking from </w:t>
      </w:r>
      <w:r>
        <w:rPr>
          <w:i/>
          <w:sz w:val="24"/>
        </w:rPr>
        <w:t>that point in the "sentence/paragraph/block"</w:t>
      </w:r>
      <w:r>
        <w:rPr>
          <w:sz w:val="24"/>
        </w:rPr>
        <w:t xml:space="preserve"> a</w:t>
      </w:r>
      <w:r>
        <w:rPr>
          <w:sz w:val="24"/>
        </w:rPr>
        <w:t xml:space="preserve">nd continue to the end of the text. It many applications that Underline-Highlight, then the document will also auto-scroll within the window. </w:t>
      </w:r>
      <w:proofErr w:type="gramStart"/>
      <w:r>
        <w:rPr>
          <w:sz w:val="24"/>
        </w:rPr>
        <w:t>So</w:t>
      </w:r>
      <w:proofErr w:type="gramEnd"/>
      <w:r>
        <w:rPr>
          <w:sz w:val="24"/>
        </w:rPr>
        <w:t xml:space="preserve"> this is a perfect setting for automated speaking starting from any word, continuing until stopped by Pressing C</w:t>
      </w:r>
      <w:r>
        <w:rPr>
          <w:sz w:val="24"/>
        </w:rPr>
        <w:t xml:space="preserve">trl, pressing the Stop button on the Readable toolbar, or left clicking the mouse. </w:t>
      </w:r>
    </w:p>
    <w:p w14:paraId="3609D92A" w14:textId="77777777" w:rsidR="00853383" w:rsidRDefault="00853383">
      <w:pPr>
        <w:rPr>
          <w:sz w:val="24"/>
        </w:rPr>
      </w:pPr>
    </w:p>
    <w:p w14:paraId="32DCF30E" w14:textId="77777777" w:rsidR="00853383" w:rsidRDefault="00515A5B">
      <w:r>
        <w:rPr>
          <w:sz w:val="24"/>
        </w:rPr>
        <w:t xml:space="preserve">When Readable is speaking text in long formatted documents, such as Edge or Word, in the "Document Read" mode, you may find that a "mouse scroll wheel" or two fingered </w:t>
      </w:r>
      <w:proofErr w:type="gramStart"/>
      <w:r>
        <w:rPr>
          <w:sz w:val="24"/>
        </w:rPr>
        <w:t>swi</w:t>
      </w:r>
      <w:r>
        <w:rPr>
          <w:sz w:val="24"/>
        </w:rPr>
        <w:t>pe</w:t>
      </w:r>
      <w:proofErr w:type="gramEnd"/>
      <w:r>
        <w:rPr>
          <w:sz w:val="24"/>
        </w:rPr>
        <w:t xml:space="preserve"> on your laptop touchpad will skip speaking to the next paragraph or block. This is another way to move quicker through a document whilst listening to keep aspects of the text with Readable text to speech.</w:t>
      </w:r>
    </w:p>
    <w:p w14:paraId="61652EE9" w14:textId="77777777" w:rsidR="00853383" w:rsidRDefault="00853383">
      <w:pPr>
        <w:rPr>
          <w:sz w:val="24"/>
        </w:rPr>
      </w:pPr>
    </w:p>
    <w:p w14:paraId="3F8B0D94"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7" w:name="_topic_StopSpeech"/>
      <w:bookmarkEnd w:id="7"/>
      <w:r>
        <w:rPr>
          <w:rFonts w:ascii="Tahoma" w:eastAsia="Tahoma" w:hAnsi="Tahoma" w:cs="Tahoma"/>
          <w:b/>
          <w:color w:val="365F91"/>
          <w:sz w:val="28"/>
        </w:rPr>
        <w:t>Stop Speech</w:t>
      </w:r>
    </w:p>
    <w:p w14:paraId="5494B836" w14:textId="220EBFB0" w:rsidR="00853383" w:rsidRDefault="00515A5B">
      <w:r>
        <w:rPr>
          <w:sz w:val="24"/>
        </w:rPr>
        <w:t xml:space="preserve">If you are speaking text with Readable, there are a number of ways to </w:t>
      </w:r>
      <w:r>
        <w:rPr>
          <w:sz w:val="24"/>
        </w:rPr>
        <w:t>stop the speech. They are</w:t>
      </w:r>
      <w:r w:rsidR="006B43B2">
        <w:rPr>
          <w:sz w:val="24"/>
        </w:rPr>
        <w:t>:</w:t>
      </w:r>
    </w:p>
    <w:p w14:paraId="686BDA76" w14:textId="77777777" w:rsidR="00853383" w:rsidRDefault="00853383">
      <w:pPr>
        <w:rPr>
          <w:sz w:val="24"/>
        </w:rPr>
      </w:pPr>
    </w:p>
    <w:p w14:paraId="0CA8E1D2" w14:textId="77777777" w:rsidR="00853383" w:rsidRDefault="00515A5B">
      <w:pPr>
        <w:numPr>
          <w:ilvl w:val="0"/>
          <w:numId w:val="3"/>
        </w:numPr>
      </w:pPr>
      <w:r>
        <w:rPr>
          <w:sz w:val="24"/>
        </w:rPr>
        <w:t>Press the Stop button on the Readable toolbar</w:t>
      </w:r>
    </w:p>
    <w:p w14:paraId="45EBFFEB" w14:textId="77777777" w:rsidR="00853383" w:rsidRDefault="00515A5B">
      <w:pPr>
        <w:numPr>
          <w:ilvl w:val="0"/>
          <w:numId w:val="3"/>
        </w:numPr>
      </w:pPr>
      <w:r>
        <w:rPr>
          <w:sz w:val="24"/>
        </w:rPr>
        <w:t>Press down the Ctrl key on your keyboard</w:t>
      </w:r>
    </w:p>
    <w:p w14:paraId="09C5B0EB" w14:textId="77777777" w:rsidR="00853383" w:rsidRDefault="00515A5B">
      <w:pPr>
        <w:numPr>
          <w:ilvl w:val="0"/>
          <w:numId w:val="3"/>
        </w:numPr>
      </w:pPr>
      <w:r>
        <w:rPr>
          <w:sz w:val="24"/>
        </w:rPr>
        <w:t>Left click your mouse (because Readable believes you want to move somewhere else on your PC or make an edit)</w:t>
      </w:r>
    </w:p>
    <w:p w14:paraId="0020D2FC" w14:textId="77777777" w:rsidR="00853383" w:rsidRDefault="00853383">
      <w:pPr>
        <w:rPr>
          <w:sz w:val="24"/>
        </w:rPr>
      </w:pPr>
    </w:p>
    <w:p w14:paraId="064AB616" w14:textId="77777777" w:rsidR="00853383" w:rsidRDefault="00515A5B">
      <w:r>
        <w:rPr>
          <w:b/>
          <w:sz w:val="24"/>
        </w:rPr>
        <w:t>"Mouse Down Mutes Speech"</w:t>
      </w:r>
    </w:p>
    <w:p w14:paraId="7B3827BB" w14:textId="77777777" w:rsidR="00853383" w:rsidRDefault="00853383">
      <w:pPr>
        <w:rPr>
          <w:sz w:val="24"/>
        </w:rPr>
      </w:pPr>
    </w:p>
    <w:p w14:paraId="345932EC" w14:textId="77777777" w:rsidR="00853383" w:rsidRDefault="00515A5B">
      <w:r>
        <w:rPr>
          <w:sz w:val="24"/>
        </w:rPr>
        <w:t>Ther</w:t>
      </w:r>
      <w:r>
        <w:rPr>
          <w:sz w:val="24"/>
        </w:rPr>
        <w:t xml:space="preserve">e is a setting to prevent the speech stopping when you left click your mouse. If </w:t>
      </w:r>
      <w:proofErr w:type="gramStart"/>
      <w:r>
        <w:rPr>
          <w:sz w:val="24"/>
        </w:rPr>
        <w:t>you</w:t>
      </w:r>
      <w:proofErr w:type="gramEnd"/>
      <w:r>
        <w:rPr>
          <w:sz w:val="24"/>
        </w:rPr>
        <w:t xml:space="preserve"> un-tick the "Mouse Down Mutes Speech" setting in the Speech Settings below, you will find that whilst Readable is speaking a longer text passage (e.g. a long web page) the</w:t>
      </w:r>
      <w:r>
        <w:rPr>
          <w:sz w:val="24"/>
        </w:rPr>
        <w:t>n you can use your mouse to move to a different app (side by side or on an extended monitor) to type some notes, review some e-mail or review other web feeds, or view accompany images etc. If you are on a single screen, we recommend changing your Underline</w:t>
      </w:r>
      <w:r>
        <w:rPr>
          <w:sz w:val="24"/>
        </w:rPr>
        <w:t xml:space="preserve"> Colour to be white/transparent.</w:t>
      </w:r>
    </w:p>
    <w:p w14:paraId="5D035057" w14:textId="77777777" w:rsidR="00853383" w:rsidRDefault="00853383">
      <w:pPr>
        <w:rPr>
          <w:sz w:val="24"/>
        </w:rPr>
      </w:pPr>
    </w:p>
    <w:p w14:paraId="632DF3D1" w14:textId="77777777" w:rsidR="00853383" w:rsidRDefault="00853383"/>
    <w:p w14:paraId="74EF8D70" w14:textId="77777777" w:rsidR="00853383" w:rsidRDefault="00515A5B">
      <w:pPr>
        <w:jc w:val="center"/>
      </w:pPr>
      <w:r>
        <w:rPr>
          <w:noProof/>
        </w:rPr>
        <w:drawing>
          <wp:inline distT="0" distB="0" distL="0" distR="0" wp14:anchorId="6528287A" wp14:editId="50A5CE6D">
            <wp:extent cx="3743325" cy="3019425"/>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24" cstate="print"/>
                    <a:stretch>
                      <a:fillRect/>
                    </a:stretch>
                  </pic:blipFill>
                  <pic:spPr>
                    <a:xfrm>
                      <a:off x="0" y="0"/>
                      <a:ext cx="3743325" cy="3019425"/>
                    </a:xfrm>
                    <a:prstGeom prst="rect">
                      <a:avLst/>
                    </a:prstGeom>
                  </pic:spPr>
                </pic:pic>
              </a:graphicData>
            </a:graphic>
          </wp:inline>
        </w:drawing>
      </w:r>
      <w:r>
        <w:t xml:space="preserve"> </w:t>
      </w:r>
    </w:p>
    <w:p w14:paraId="64CCB7BD" w14:textId="77777777" w:rsidR="00417C6B" w:rsidRDefault="00417C6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i/>
          <w:color w:val="C0C0C0"/>
        </w:rPr>
      </w:pPr>
    </w:p>
    <w:p w14:paraId="3BB79DFE" w14:textId="13956191"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8" w:name="_topic_Selectascreenareawithmouse"/>
      <w:bookmarkEnd w:id="8"/>
      <w:r>
        <w:rPr>
          <w:rFonts w:ascii="Tahoma" w:eastAsia="Tahoma" w:hAnsi="Tahoma" w:cs="Tahoma"/>
          <w:b/>
          <w:color w:val="365F91"/>
          <w:sz w:val="28"/>
        </w:rPr>
        <w:t>Select a screen area with mouse</w:t>
      </w:r>
    </w:p>
    <w:p w14:paraId="0E34E15C" w14:textId="68313720" w:rsidR="00853383" w:rsidRDefault="00515A5B">
      <w:pPr>
        <w:pStyle w:val="Heading1"/>
      </w:pPr>
      <w:r>
        <w:rPr>
          <w:sz w:val="24"/>
        </w:rPr>
        <w:t xml:space="preserve">Access any text </w:t>
      </w:r>
      <w:r w:rsidR="00417C6B">
        <w:rPr>
          <w:sz w:val="24"/>
        </w:rPr>
        <w:t>for Readable</w:t>
      </w:r>
      <w:r>
        <w:rPr>
          <w:sz w:val="24"/>
        </w:rPr>
        <w:t xml:space="preserve"> to speak using Text Extractor.</w:t>
      </w:r>
    </w:p>
    <w:p w14:paraId="1DB62FDC" w14:textId="77777777" w:rsidR="00853383" w:rsidRDefault="00853383">
      <w:pPr>
        <w:rPr>
          <w:sz w:val="24"/>
        </w:rPr>
      </w:pPr>
    </w:p>
    <w:p w14:paraId="7156CF8E" w14:textId="77777777" w:rsidR="00853383" w:rsidRDefault="00515A5B">
      <w:r>
        <w:rPr>
          <w:sz w:val="24"/>
        </w:rPr>
        <w:t xml:space="preserve">Sometimes text on the screen is an image only </w:t>
      </w:r>
      <w:r>
        <w:rPr>
          <w:sz w:val="24"/>
        </w:rPr>
        <w:t xml:space="preserve">or it isn’t accessible to Readable. Perhaps a photograph of an old document, scanned documents, inaccessible PDF files or certain applications. </w:t>
      </w:r>
    </w:p>
    <w:p w14:paraId="2A65631D" w14:textId="77777777" w:rsidR="00853383" w:rsidRDefault="00515A5B">
      <w:pPr>
        <w:jc w:val="center"/>
      </w:pPr>
      <w:r>
        <w:rPr>
          <w:noProof/>
        </w:rPr>
        <w:drawing>
          <wp:inline distT="0" distB="0" distL="0" distR="0" wp14:anchorId="03ECF9FA" wp14:editId="353E9F26">
            <wp:extent cx="4600575" cy="55245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a:blip r:embed="rId25" cstate="print"/>
                    <a:stretch>
                      <a:fillRect/>
                    </a:stretch>
                  </pic:blipFill>
                  <pic:spPr>
                    <a:xfrm>
                      <a:off x="0" y="0"/>
                      <a:ext cx="4600575" cy="552450"/>
                    </a:xfrm>
                    <a:prstGeom prst="rect">
                      <a:avLst/>
                    </a:prstGeom>
                  </pic:spPr>
                </pic:pic>
              </a:graphicData>
            </a:graphic>
          </wp:inline>
        </w:drawing>
      </w:r>
    </w:p>
    <w:p w14:paraId="0E981200" w14:textId="77777777" w:rsidR="00853383" w:rsidRDefault="00853383">
      <w:pPr>
        <w:jc w:val="center"/>
        <w:rPr>
          <w:sz w:val="24"/>
        </w:rPr>
      </w:pPr>
    </w:p>
    <w:p w14:paraId="7AF741E5" w14:textId="69B14FE8" w:rsidR="00853383" w:rsidRDefault="00515A5B">
      <w:r>
        <w:rPr>
          <w:sz w:val="24"/>
        </w:rPr>
        <w:t>It is easy to extract this text to the clipboard of your PC, by using the Readable Text Extractor tool. Clic</w:t>
      </w:r>
      <w:r>
        <w:rPr>
          <w:sz w:val="24"/>
        </w:rPr>
        <w:t xml:space="preserve">k on Text Extractor, from within the yellow button menu pull-down, and a </w:t>
      </w:r>
      <w:r w:rsidR="006B43B2">
        <w:rPr>
          <w:sz w:val="24"/>
        </w:rPr>
        <w:t>crosshair</w:t>
      </w:r>
      <w:r>
        <w:rPr>
          <w:sz w:val="24"/>
        </w:rPr>
        <w:t xml:space="preserve"> appears. Then select the area of your screen that contains the text you want to extract. This text will be recognised and quickly spoken. It can also be pasted from the cli</w:t>
      </w:r>
      <w:r>
        <w:rPr>
          <w:sz w:val="24"/>
        </w:rPr>
        <w:t>pboard to other applications as required.</w:t>
      </w:r>
    </w:p>
    <w:p w14:paraId="7AA7DB5C" w14:textId="77777777" w:rsidR="00853383" w:rsidRDefault="00853383">
      <w:pPr>
        <w:rPr>
          <w:sz w:val="24"/>
        </w:rPr>
      </w:pPr>
    </w:p>
    <w:p w14:paraId="14974B4A" w14:textId="77777777" w:rsidR="00853383" w:rsidRDefault="00515A5B">
      <w:pPr>
        <w:jc w:val="center"/>
      </w:pPr>
      <w:r>
        <w:rPr>
          <w:noProof/>
        </w:rPr>
        <w:drawing>
          <wp:inline distT="0" distB="0" distL="0" distR="0" wp14:anchorId="3E6C388A" wp14:editId="58C1E7C3">
            <wp:extent cx="1724025" cy="30480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rId26" cstate="print"/>
                    <a:stretch>
                      <a:fillRect/>
                    </a:stretch>
                  </pic:blipFill>
                  <pic:spPr>
                    <a:xfrm>
                      <a:off x="0" y="0"/>
                      <a:ext cx="1724025" cy="3048000"/>
                    </a:xfrm>
                    <a:prstGeom prst="rect">
                      <a:avLst/>
                    </a:prstGeom>
                  </pic:spPr>
                </pic:pic>
              </a:graphicData>
            </a:graphic>
          </wp:inline>
        </w:drawing>
      </w:r>
    </w:p>
    <w:p w14:paraId="0B301AE5" w14:textId="77777777" w:rsidR="00853383" w:rsidRDefault="00853383">
      <w:pPr>
        <w:jc w:val="center"/>
        <w:rPr>
          <w:sz w:val="24"/>
        </w:rPr>
      </w:pPr>
    </w:p>
    <w:p w14:paraId="4F8481D5" w14:textId="77777777" w:rsidR="00853383" w:rsidRDefault="00515A5B">
      <w:r>
        <w:rPr>
          <w:sz w:val="24"/>
        </w:rPr>
        <w:t>For the Text Extractor feature to be visible, your PC will require the</w:t>
      </w:r>
      <w:hyperlink r:id="rId27">
        <w:r>
          <w:rPr>
            <w:rStyle w:val="Hyperlink"/>
            <w:sz w:val="24"/>
          </w:rPr>
          <w:t xml:space="preserve"> free Microsoft PT</w:t>
        </w:r>
      </w:hyperlink>
      <w:r>
        <w:rPr>
          <w:sz w:val="24"/>
        </w:rPr>
        <w:t xml:space="preserve"> dependency to be installed.</w:t>
      </w:r>
    </w:p>
    <w:p w14:paraId="29759C86" w14:textId="77777777" w:rsidR="00853383" w:rsidRDefault="00853383">
      <w:pPr>
        <w:jc w:val="center"/>
        <w:rPr>
          <w:sz w:val="24"/>
        </w:rPr>
      </w:pPr>
    </w:p>
    <w:p w14:paraId="78E2565F" w14:textId="77777777" w:rsidR="00853383" w:rsidRDefault="00853383">
      <w:pPr>
        <w:jc w:val="center"/>
        <w:rPr>
          <w:sz w:val="24"/>
        </w:rPr>
      </w:pPr>
    </w:p>
    <w:p w14:paraId="59042D95"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9" w:name="_topic_CreateanMP3audiofile"/>
      <w:bookmarkEnd w:id="9"/>
      <w:r>
        <w:rPr>
          <w:rFonts w:ascii="Tahoma" w:eastAsia="Tahoma" w:hAnsi="Tahoma" w:cs="Tahoma"/>
          <w:b/>
          <w:color w:val="365F91"/>
          <w:sz w:val="28"/>
        </w:rPr>
        <w:t>Create an MP3 audio file</w:t>
      </w:r>
    </w:p>
    <w:p w14:paraId="1055A4CB" w14:textId="77777777" w:rsidR="00853383" w:rsidRDefault="00515A5B">
      <w:pPr>
        <w:pStyle w:val="Heading1"/>
      </w:pPr>
      <w:r>
        <w:rPr>
          <w:sz w:val="24"/>
        </w:rPr>
        <w:t>Create MP3 audio files from text documents with Readable.</w:t>
      </w:r>
    </w:p>
    <w:p w14:paraId="409FB64B" w14:textId="77777777" w:rsidR="00853383" w:rsidRDefault="00853383"/>
    <w:p w14:paraId="4A213E14" w14:textId="77777777" w:rsidR="00853383" w:rsidRDefault="00515A5B">
      <w:r>
        <w:t>It may be helpful or productive t</w:t>
      </w:r>
      <w:r>
        <w:t>o convert a whole text document to an MP3 audio file to listen to later, or transfer to your phone. Readable includes a Save to Audio file converter to convert text from Microsoft Word to .mp3.</w:t>
      </w:r>
    </w:p>
    <w:p w14:paraId="78574F24" w14:textId="77777777" w:rsidR="00853383" w:rsidRDefault="00853383"/>
    <w:p w14:paraId="48841C07" w14:textId="611DA187" w:rsidR="00853383" w:rsidRDefault="00515A5B">
      <w:r>
        <w:t xml:space="preserve">Firstly, select and open the file (Word, Notepad, </w:t>
      </w:r>
      <w:proofErr w:type="spellStart"/>
      <w:r>
        <w:t>Wordpad</w:t>
      </w:r>
      <w:proofErr w:type="spellEnd"/>
      <w:r>
        <w:t xml:space="preserve">) </w:t>
      </w:r>
      <w:r w:rsidR="006B43B2">
        <w:t>containing the</w:t>
      </w:r>
      <w:r>
        <w:t xml:space="preserve"> text you would like to convert into MP3 audio. Then load Save to Audio converted from </w:t>
      </w:r>
      <w:r w:rsidR="006B43B2">
        <w:t>Readable and</w:t>
      </w:r>
      <w:r>
        <w:t xml:space="preserve"> select the file location and create a file name to store the document. It will convert all the text contained in the document to the audio fil</w:t>
      </w:r>
      <w:r>
        <w:t xml:space="preserve">e. </w:t>
      </w:r>
    </w:p>
    <w:p w14:paraId="0F340D71" w14:textId="77777777" w:rsidR="00853383" w:rsidRDefault="00853383"/>
    <w:p w14:paraId="5AF453CF" w14:textId="1F9E8D84" w:rsidR="00853383" w:rsidRDefault="00515A5B">
      <w:r>
        <w:t xml:space="preserve">You can also convert any text (for example from a web </w:t>
      </w:r>
      <w:r w:rsidR="006B43B2">
        <w:t>page) that</w:t>
      </w:r>
      <w:r>
        <w:t xml:space="preserve"> you have selected and copied to your clipboard (select/copy). Then selected the Readable Save to Audio and the selected text will be saved.</w:t>
      </w:r>
    </w:p>
    <w:p w14:paraId="6A400908" w14:textId="77777777" w:rsidR="00853383" w:rsidRDefault="00853383"/>
    <w:p w14:paraId="35A77A22" w14:textId="77777777" w:rsidR="00853383" w:rsidRDefault="00515A5B">
      <w:r>
        <w:t>To listen, find the MP3 file and open to lis</w:t>
      </w:r>
      <w:r>
        <w:t>ten, or transfer to your phone to play with your Music app.</w:t>
      </w:r>
    </w:p>
    <w:p w14:paraId="75053859" w14:textId="77777777" w:rsidR="00853383" w:rsidRDefault="00853383"/>
    <w:p w14:paraId="644FB1E7" w14:textId="77777777" w:rsidR="00853383" w:rsidRDefault="00853383"/>
    <w:p w14:paraId="6068E99F" w14:textId="77777777" w:rsidR="00853383" w:rsidRDefault="00515A5B">
      <w:pPr>
        <w:jc w:val="center"/>
      </w:pPr>
      <w:r>
        <w:rPr>
          <w:noProof/>
        </w:rPr>
        <w:drawing>
          <wp:inline distT="0" distB="0" distL="0" distR="0" wp14:anchorId="21E517AE" wp14:editId="6CCA4101">
            <wp:extent cx="4876800" cy="276225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jpg"/>
                    <pic:cNvPicPr/>
                  </pic:nvPicPr>
                  <pic:blipFill>
                    <a:blip r:embed="rId28" cstate="print"/>
                    <a:stretch>
                      <a:fillRect/>
                    </a:stretch>
                  </pic:blipFill>
                  <pic:spPr>
                    <a:xfrm>
                      <a:off x="0" y="0"/>
                      <a:ext cx="4876800" cy="2762250"/>
                    </a:xfrm>
                    <a:prstGeom prst="rect">
                      <a:avLst/>
                    </a:prstGeom>
                  </pic:spPr>
                </pic:pic>
              </a:graphicData>
            </a:graphic>
          </wp:inline>
        </w:drawing>
      </w:r>
    </w:p>
    <w:p w14:paraId="33D75885" w14:textId="77777777" w:rsidR="00853383" w:rsidRDefault="00853383">
      <w:pPr>
        <w:jc w:val="center"/>
        <w:rPr>
          <w:sz w:val="24"/>
        </w:rPr>
      </w:pPr>
    </w:p>
    <w:p w14:paraId="313D2A94" w14:textId="77777777" w:rsidR="00853383" w:rsidRDefault="00853383">
      <w:pPr>
        <w:rPr>
          <w:i/>
          <w:sz w:val="24"/>
        </w:rPr>
      </w:pPr>
    </w:p>
    <w:p w14:paraId="185C914F" w14:textId="417464F3" w:rsidR="00853383" w:rsidRDefault="00515A5B" w:rsidP="005D0CEC">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0" w:name="_topic_ControlMSWordtextview"/>
      <w:bookmarkEnd w:id="10"/>
      <w:r>
        <w:rPr>
          <w:rFonts w:ascii="Tahoma" w:eastAsia="Tahoma" w:hAnsi="Tahoma" w:cs="Tahoma"/>
          <w:b/>
          <w:color w:val="365F91"/>
          <w:sz w:val="28"/>
        </w:rPr>
        <w:t>Control MS Word text view</w:t>
      </w:r>
      <w:r w:rsidR="005D0CEC">
        <w:t xml:space="preserve"> </w:t>
      </w:r>
    </w:p>
    <w:p w14:paraId="323F336E"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1" w:name="_topic_ChangeFontinMSWord1"/>
      <w:bookmarkEnd w:id="11"/>
      <w:r>
        <w:rPr>
          <w:rFonts w:ascii="Tahoma" w:eastAsia="Tahoma" w:hAnsi="Tahoma" w:cs="Tahoma"/>
          <w:b/>
          <w:color w:val="4F81BD"/>
          <w:sz w:val="26"/>
        </w:rPr>
        <w:t>Change Font in MS Word</w:t>
      </w:r>
    </w:p>
    <w:p w14:paraId="3DA4D17C" w14:textId="77777777" w:rsidR="00853383" w:rsidRDefault="00515A5B">
      <w:r>
        <w:rPr>
          <w:sz w:val="24"/>
        </w:rPr>
        <w:t xml:space="preserve">When working in Microsoft Word with Readable, you can quickly change the view of how a Word document looks. With the font menu, you can quickly change the Font </w:t>
      </w:r>
      <w:r>
        <w:rPr>
          <w:sz w:val="24"/>
        </w:rPr>
        <w:t>Size and choose from 3 popular easy to read font styles.</w:t>
      </w:r>
    </w:p>
    <w:p w14:paraId="770569AB" w14:textId="77777777" w:rsidR="00853383" w:rsidRDefault="00853383">
      <w:pPr>
        <w:rPr>
          <w:sz w:val="24"/>
        </w:rPr>
      </w:pPr>
    </w:p>
    <w:p w14:paraId="25B3CD58" w14:textId="77777777" w:rsidR="00853383" w:rsidRDefault="00515A5B">
      <w:pPr>
        <w:jc w:val="center"/>
      </w:pPr>
      <w:r>
        <w:rPr>
          <w:noProof/>
        </w:rPr>
        <w:drawing>
          <wp:inline distT="0" distB="0" distL="0" distR="0" wp14:anchorId="262CB88E" wp14:editId="1CB0D65C">
            <wp:extent cx="5610225" cy="2714625"/>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rId29" cstate="print"/>
                    <a:stretch>
                      <a:fillRect/>
                    </a:stretch>
                  </pic:blipFill>
                  <pic:spPr>
                    <a:xfrm>
                      <a:off x="0" y="0"/>
                      <a:ext cx="5610225" cy="2714625"/>
                    </a:xfrm>
                    <a:prstGeom prst="rect">
                      <a:avLst/>
                    </a:prstGeom>
                  </pic:spPr>
                </pic:pic>
              </a:graphicData>
            </a:graphic>
          </wp:inline>
        </w:drawing>
      </w:r>
    </w:p>
    <w:p w14:paraId="372C2C44" w14:textId="77777777" w:rsidR="005D0CEC" w:rsidRDefault="005D0CEC">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i/>
          <w:color w:val="C0C0C0"/>
        </w:rPr>
      </w:pPr>
    </w:p>
    <w:p w14:paraId="1809C416" w14:textId="29518370"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2" w:name="_topic_SpacingandColour"/>
      <w:bookmarkEnd w:id="12"/>
      <w:r>
        <w:rPr>
          <w:rFonts w:ascii="Tahoma" w:eastAsia="Tahoma" w:hAnsi="Tahoma" w:cs="Tahoma"/>
          <w:b/>
          <w:color w:val="4F81BD"/>
          <w:sz w:val="26"/>
        </w:rPr>
        <w:t>Spacing and Colour</w:t>
      </w:r>
    </w:p>
    <w:p w14:paraId="49B447D9" w14:textId="77777777" w:rsidR="00853383" w:rsidRDefault="00515A5B">
      <w:r>
        <w:rPr>
          <w:sz w:val="24"/>
        </w:rPr>
        <w:t>When working in Microsoft Word with Readable, you can quickly change the view of how a Wo</w:t>
      </w:r>
      <w:r>
        <w:rPr>
          <w:sz w:val="24"/>
        </w:rPr>
        <w:t>rd document looks. With the "layout options" menu, you can quickly change the text spacing widths and choose a more suitable background colour for you Word document. This colour will come through when printing, so quickly change prior to printing if needed</w:t>
      </w:r>
      <w:r>
        <w:rPr>
          <w:sz w:val="24"/>
        </w:rPr>
        <w:t>.</w:t>
      </w:r>
    </w:p>
    <w:p w14:paraId="24353117" w14:textId="77777777" w:rsidR="00853383" w:rsidRDefault="00853383">
      <w:pPr>
        <w:rPr>
          <w:sz w:val="24"/>
        </w:rPr>
      </w:pPr>
    </w:p>
    <w:p w14:paraId="27A9105B" w14:textId="77777777" w:rsidR="00853383" w:rsidRDefault="00515A5B">
      <w:r>
        <w:rPr>
          <w:sz w:val="24"/>
        </w:rPr>
        <w:t xml:space="preserve">The Focus mode is a way to remove the menus and toolbars from the Microsoft Word document whilst reading, editing or proofreading. </w:t>
      </w:r>
    </w:p>
    <w:p w14:paraId="1BE53419" w14:textId="77777777" w:rsidR="00853383" w:rsidRDefault="00853383">
      <w:pPr>
        <w:rPr>
          <w:sz w:val="24"/>
        </w:rPr>
      </w:pPr>
    </w:p>
    <w:p w14:paraId="430C7009" w14:textId="77777777" w:rsidR="00853383" w:rsidRDefault="00853383">
      <w:pPr>
        <w:rPr>
          <w:sz w:val="24"/>
        </w:rPr>
      </w:pPr>
    </w:p>
    <w:p w14:paraId="4F32D1A6" w14:textId="77777777" w:rsidR="00853383" w:rsidRDefault="00515A5B">
      <w:pPr>
        <w:jc w:val="center"/>
      </w:pPr>
      <w:r>
        <w:rPr>
          <w:noProof/>
        </w:rPr>
        <w:drawing>
          <wp:inline distT="0" distB="0" distL="0" distR="0" wp14:anchorId="471C58CB" wp14:editId="258747A1">
            <wp:extent cx="5715000" cy="320992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a:blip r:embed="rId30" cstate="print"/>
                    <a:stretch>
                      <a:fillRect/>
                    </a:stretch>
                  </pic:blipFill>
                  <pic:spPr>
                    <a:xfrm>
                      <a:off x="0" y="0"/>
                      <a:ext cx="5715000" cy="3209925"/>
                    </a:xfrm>
                    <a:prstGeom prst="rect">
                      <a:avLst/>
                    </a:prstGeom>
                  </pic:spPr>
                </pic:pic>
              </a:graphicData>
            </a:graphic>
          </wp:inline>
        </w:drawing>
      </w:r>
      <w:r>
        <w:rPr>
          <w:sz w:val="24"/>
        </w:rPr>
        <w:t>.</w:t>
      </w:r>
    </w:p>
    <w:p w14:paraId="1E102C3A" w14:textId="77777777" w:rsidR="005D0CEC" w:rsidRDefault="005D0CEC">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i/>
          <w:color w:val="C0C0C0"/>
        </w:rPr>
      </w:pPr>
    </w:p>
    <w:p w14:paraId="07FB11FF" w14:textId="34AAF89B"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3" w:name="_topic_TextCheckLookupinMSWord"/>
      <w:bookmarkEnd w:id="13"/>
      <w:r>
        <w:rPr>
          <w:rFonts w:ascii="Tahoma" w:eastAsia="Tahoma" w:hAnsi="Tahoma" w:cs="Tahoma"/>
          <w:b/>
          <w:color w:val="365F91"/>
          <w:sz w:val="28"/>
        </w:rPr>
        <w:t>Text Check &amp; Lookup in MS Word</w:t>
      </w:r>
    </w:p>
    <w:p w14:paraId="45EE0F9F" w14:textId="77777777" w:rsidR="00853383" w:rsidRDefault="00515A5B">
      <w:r>
        <w:t xml:space="preserve">Sensory Readable works with Microsoft Word's </w:t>
      </w:r>
      <w:r>
        <w:t>powerful spelling, thesaurus, research tools. Sensory Readable adds speech to all these helpful word checking tools, as well as adding homophone detection and symbols.</w:t>
      </w:r>
    </w:p>
    <w:p w14:paraId="58DA1223" w14:textId="77777777" w:rsidR="00853383" w:rsidRDefault="00853383"/>
    <w:p w14:paraId="40F6BE94" w14:textId="77777777" w:rsidR="00853383" w:rsidRDefault="00515A5B">
      <w:r>
        <w:t>The Readable word check menu item is shown below. This only appears when working in the</w:t>
      </w:r>
      <w:r>
        <w:t xml:space="preserve"> Microsoft Word installed version on your PC. </w:t>
      </w:r>
    </w:p>
    <w:p w14:paraId="54FA02E4" w14:textId="77777777" w:rsidR="00853383" w:rsidRDefault="00853383"/>
    <w:p w14:paraId="164DB77A" w14:textId="77777777" w:rsidR="00853383" w:rsidRDefault="00515A5B">
      <w:r>
        <w:rPr>
          <w:noProof/>
        </w:rPr>
        <w:drawing>
          <wp:inline distT="0" distB="0" distL="0" distR="0" wp14:anchorId="51D3A3D5" wp14:editId="3F4112FF">
            <wp:extent cx="5715000" cy="36195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jpg"/>
                    <pic:cNvPicPr/>
                  </pic:nvPicPr>
                  <pic:blipFill>
                    <a:blip r:embed="rId31" cstate="print"/>
                    <a:stretch>
                      <a:fillRect/>
                    </a:stretch>
                  </pic:blipFill>
                  <pic:spPr>
                    <a:xfrm>
                      <a:off x="0" y="0"/>
                      <a:ext cx="5715000" cy="3619500"/>
                    </a:xfrm>
                    <a:prstGeom prst="rect">
                      <a:avLst/>
                    </a:prstGeom>
                  </pic:spPr>
                </pic:pic>
              </a:graphicData>
            </a:graphic>
          </wp:inline>
        </w:drawing>
      </w:r>
    </w:p>
    <w:p w14:paraId="783BF65E" w14:textId="77777777" w:rsidR="00853383" w:rsidRDefault="00853383"/>
    <w:p w14:paraId="2D0D27DB"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4" w:name="_topic_Spellcheck"/>
      <w:bookmarkEnd w:id="14"/>
      <w:r>
        <w:rPr>
          <w:rFonts w:ascii="Tahoma" w:eastAsia="Tahoma" w:hAnsi="Tahoma" w:cs="Tahoma"/>
          <w:b/>
          <w:color w:val="4F81BD"/>
          <w:sz w:val="26"/>
        </w:rPr>
        <w:t>Spellcheck</w:t>
      </w:r>
    </w:p>
    <w:p w14:paraId="6CBED951" w14:textId="77777777" w:rsidR="00853383" w:rsidRDefault="00515A5B">
      <w:r>
        <w:rPr>
          <w:sz w:val="24"/>
        </w:rPr>
        <w:t>Spell Check in Microsoft Word launched from Sensory Readable</w:t>
      </w:r>
    </w:p>
    <w:p w14:paraId="70A3F3AE" w14:textId="77777777" w:rsidR="00853383" w:rsidRDefault="00853383">
      <w:pPr>
        <w:jc w:val="center"/>
      </w:pPr>
    </w:p>
    <w:p w14:paraId="5CC852C5" w14:textId="77777777" w:rsidR="00853383" w:rsidRDefault="00515A5B">
      <w:pPr>
        <w:jc w:val="center"/>
      </w:pPr>
      <w:r>
        <w:rPr>
          <w:noProof/>
        </w:rPr>
        <w:drawing>
          <wp:inline distT="0" distB="0" distL="0" distR="0" wp14:anchorId="3E829AB3" wp14:editId="3375AB9B">
            <wp:extent cx="2152650" cy="30670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jpg"/>
                    <pic:cNvPicPr/>
                  </pic:nvPicPr>
                  <pic:blipFill>
                    <a:blip r:embed="rId32" cstate="print"/>
                    <a:stretch>
                      <a:fillRect/>
                    </a:stretch>
                  </pic:blipFill>
                  <pic:spPr>
                    <a:xfrm>
                      <a:off x="0" y="0"/>
                      <a:ext cx="2152650" cy="3067050"/>
                    </a:xfrm>
                    <a:prstGeom prst="rect">
                      <a:avLst/>
                    </a:prstGeom>
                  </pic:spPr>
                </pic:pic>
              </a:graphicData>
            </a:graphic>
          </wp:inline>
        </w:drawing>
      </w:r>
    </w:p>
    <w:p w14:paraId="0C1C3373" w14:textId="77777777" w:rsidR="00853383" w:rsidRDefault="00853383"/>
    <w:p w14:paraId="30EE7B20" w14:textId="77777777" w:rsidR="00853383" w:rsidRDefault="00853383"/>
    <w:p w14:paraId="47F644E1" w14:textId="70EDFFA5" w:rsidR="00853383" w:rsidRDefault="00515A5B">
      <w:r>
        <w:rPr>
          <w:sz w:val="24"/>
        </w:rPr>
        <w:t xml:space="preserve">The Check Next function on Sensory </w:t>
      </w:r>
      <w:r w:rsidR="006B43B2">
        <w:rPr>
          <w:sz w:val="24"/>
        </w:rPr>
        <w:t>Readable will</w:t>
      </w:r>
      <w:r>
        <w:rPr>
          <w:sz w:val="24"/>
        </w:rPr>
        <w:t xml:space="preserve"> work through the document and show any spelling queries (or spelling and </w:t>
      </w:r>
      <w:r>
        <w:rPr>
          <w:sz w:val="24"/>
        </w:rPr>
        <w:t xml:space="preserve">grammar queries) in the </w:t>
      </w:r>
      <w:r w:rsidR="006B43B2">
        <w:rPr>
          <w:sz w:val="24"/>
        </w:rPr>
        <w:t>right-hand</w:t>
      </w:r>
      <w:r>
        <w:rPr>
          <w:sz w:val="24"/>
        </w:rPr>
        <w:t xml:space="preserve"> Editor pane of Microsoft </w:t>
      </w:r>
      <w:r w:rsidR="006B43B2">
        <w:rPr>
          <w:sz w:val="24"/>
        </w:rPr>
        <w:t>Word. If</w:t>
      </w:r>
      <w:r>
        <w:rPr>
          <w:sz w:val="24"/>
        </w:rPr>
        <w:t xml:space="preserve"> you move the cursor and press Ctrl Readable will instantly speak all suggestions and meanings information. You can make any spelling corrections from this classic Microsoft proofing tool.</w:t>
      </w:r>
    </w:p>
    <w:p w14:paraId="4DBD45CD" w14:textId="77777777" w:rsidR="00853383" w:rsidRDefault="00853383"/>
    <w:p w14:paraId="712BB00C" w14:textId="77777777" w:rsidR="00853383" w:rsidRDefault="00515A5B">
      <w:pPr>
        <w:jc w:val="center"/>
      </w:pPr>
      <w:r>
        <w:rPr>
          <w:noProof/>
        </w:rPr>
        <w:drawing>
          <wp:inline distT="0" distB="0" distL="0" distR="0" wp14:anchorId="44452656" wp14:editId="2BDC8098">
            <wp:extent cx="5715000" cy="342900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jpg"/>
                    <pic:cNvPicPr/>
                  </pic:nvPicPr>
                  <pic:blipFill>
                    <a:blip r:embed="rId33" cstate="print"/>
                    <a:stretch>
                      <a:fillRect/>
                    </a:stretch>
                  </pic:blipFill>
                  <pic:spPr>
                    <a:xfrm>
                      <a:off x="0" y="0"/>
                      <a:ext cx="5715000" cy="3429000"/>
                    </a:xfrm>
                    <a:prstGeom prst="rect">
                      <a:avLst/>
                    </a:prstGeom>
                  </pic:spPr>
                </pic:pic>
              </a:graphicData>
            </a:graphic>
          </wp:inline>
        </w:drawing>
      </w:r>
    </w:p>
    <w:p w14:paraId="340DAFC0" w14:textId="3D9A18B2" w:rsidR="005D0CEC" w:rsidRDefault="00515A5B" w:rsidP="005D0CEC">
      <w:pPr>
        <w:pBdr>
          <w:top w:val="single" w:sz="0" w:space="1" w:color="C0C0C0"/>
          <w:left w:val="none" w:sz="0" w:space="1" w:color="C0C0C0"/>
          <w:bottom w:val="single" w:sz="0" w:space="1" w:color="C0C0C0"/>
          <w:right w:val="none" w:sz="0" w:space="1" w:color="C0C0C0"/>
        </w:pBdr>
        <w:spacing w:before="105" w:after="105"/>
        <w:jc w:val="center"/>
        <w:rPr>
          <w:rFonts w:ascii="Tahoma" w:eastAsia="Tahoma" w:hAnsi="Tahoma" w:cs="Tahoma"/>
          <w:b/>
          <w:color w:val="4F81BD"/>
          <w:sz w:val="26"/>
        </w:rPr>
      </w:pPr>
      <w:r>
        <w:rPr>
          <w:sz w:val="1"/>
        </w:rPr>
        <w:br w:type="textWrapping" w:clear="all"/>
      </w:r>
      <w:bookmarkStart w:id="15" w:name="_topic_WordLookup"/>
      <w:bookmarkEnd w:id="15"/>
    </w:p>
    <w:p w14:paraId="0C1C281A" w14:textId="6D7D5F58"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W</w:t>
      </w:r>
      <w:r>
        <w:rPr>
          <w:rFonts w:ascii="Tahoma" w:eastAsia="Tahoma" w:hAnsi="Tahoma" w:cs="Tahoma"/>
          <w:b/>
          <w:color w:val="4F81BD"/>
          <w:sz w:val="26"/>
        </w:rPr>
        <w:t>ord Lookup</w:t>
      </w:r>
    </w:p>
    <w:p w14:paraId="2F3B2EA2" w14:textId="1F979804" w:rsidR="00853383" w:rsidRDefault="00515A5B">
      <w:r>
        <w:rPr>
          <w:sz w:val="24"/>
        </w:rPr>
        <w:t>It is possible to look up and research more information on a word or phrase, so typically look for de</w:t>
      </w:r>
      <w:r>
        <w:rPr>
          <w:sz w:val="24"/>
        </w:rPr>
        <w:t xml:space="preserve">finitions, examples or </w:t>
      </w:r>
      <w:r w:rsidR="005E1ECA">
        <w:rPr>
          <w:sz w:val="24"/>
        </w:rPr>
        <w:t>use, translations</w:t>
      </w:r>
      <w:r>
        <w:rPr>
          <w:sz w:val="24"/>
        </w:rPr>
        <w:t xml:space="preserve"> and origins. With Sensory Readable you can access this information from the Microsoft Word tools in two quick and easy ways, and Sensory Readable ensures it is fully accessible with text to speech and underline-highl</w:t>
      </w:r>
      <w:r>
        <w:rPr>
          <w:sz w:val="24"/>
        </w:rPr>
        <w:t>ighting.</w:t>
      </w:r>
    </w:p>
    <w:p w14:paraId="0C78D7BE" w14:textId="77777777" w:rsidR="00853383" w:rsidRDefault="00853383">
      <w:pPr>
        <w:rPr>
          <w:sz w:val="24"/>
        </w:rPr>
      </w:pPr>
    </w:p>
    <w:p w14:paraId="12F9542A" w14:textId="77777777" w:rsidR="00853383" w:rsidRDefault="00853383">
      <w:pPr>
        <w:rPr>
          <w:sz w:val="24"/>
        </w:rPr>
      </w:pPr>
    </w:p>
    <w:p w14:paraId="021E9552" w14:textId="091B552E" w:rsidR="00853383" w:rsidRDefault="00515A5B">
      <w:r>
        <w:rPr>
          <w:sz w:val="24"/>
        </w:rPr>
        <w:t xml:space="preserve">The first method is to click your mouse pointer on the target word you would like </w:t>
      </w:r>
      <w:r w:rsidR="005E1ECA">
        <w:rPr>
          <w:sz w:val="24"/>
        </w:rPr>
        <w:t>to learn</w:t>
      </w:r>
      <w:r>
        <w:rPr>
          <w:sz w:val="24"/>
        </w:rPr>
        <w:t xml:space="preserve"> more about, and then Select the "</w:t>
      </w:r>
      <w:proofErr w:type="spellStart"/>
      <w:r>
        <w:rPr>
          <w:sz w:val="24"/>
        </w:rPr>
        <w:t>LookUp</w:t>
      </w:r>
      <w:proofErr w:type="spellEnd"/>
      <w:r>
        <w:rPr>
          <w:sz w:val="24"/>
        </w:rPr>
        <w:t>" button on the Readable Word Check Menu.</w:t>
      </w:r>
    </w:p>
    <w:p w14:paraId="6A5317E5" w14:textId="77777777" w:rsidR="00853383" w:rsidRDefault="00853383">
      <w:pPr>
        <w:rPr>
          <w:sz w:val="24"/>
        </w:rPr>
      </w:pPr>
    </w:p>
    <w:p w14:paraId="10C89360" w14:textId="77777777" w:rsidR="00853383" w:rsidRDefault="00515A5B">
      <w:pPr>
        <w:jc w:val="center"/>
      </w:pPr>
      <w:r>
        <w:rPr>
          <w:noProof/>
        </w:rPr>
        <w:drawing>
          <wp:inline distT="0" distB="0" distL="0" distR="0" wp14:anchorId="453E0868" wp14:editId="77D558AB">
            <wp:extent cx="2152650" cy="306705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jpg"/>
                    <pic:cNvPicPr/>
                  </pic:nvPicPr>
                  <pic:blipFill>
                    <a:blip r:embed="rId34" cstate="print"/>
                    <a:stretch>
                      <a:fillRect/>
                    </a:stretch>
                  </pic:blipFill>
                  <pic:spPr>
                    <a:xfrm>
                      <a:off x="0" y="0"/>
                      <a:ext cx="2152650" cy="3067050"/>
                    </a:xfrm>
                    <a:prstGeom prst="rect">
                      <a:avLst/>
                    </a:prstGeom>
                  </pic:spPr>
                </pic:pic>
              </a:graphicData>
            </a:graphic>
          </wp:inline>
        </w:drawing>
      </w:r>
      <w:r>
        <w:rPr>
          <w:sz w:val="24"/>
        </w:rPr>
        <w:t xml:space="preserve"> </w:t>
      </w:r>
    </w:p>
    <w:p w14:paraId="79CA728F" w14:textId="77777777" w:rsidR="00853383" w:rsidRDefault="00853383">
      <w:pPr>
        <w:jc w:val="center"/>
        <w:rPr>
          <w:sz w:val="24"/>
        </w:rPr>
      </w:pPr>
    </w:p>
    <w:p w14:paraId="6699C9FD" w14:textId="19FE8C58" w:rsidR="00853383" w:rsidRDefault="00515A5B">
      <w:r>
        <w:rPr>
          <w:sz w:val="24"/>
        </w:rPr>
        <w:t xml:space="preserve">Microsoft Word will show the classic Research pane and the </w:t>
      </w:r>
      <w:r>
        <w:rPr>
          <w:sz w:val="24"/>
        </w:rPr>
        <w:t xml:space="preserve">Search link for further information to be </w:t>
      </w:r>
      <w:r w:rsidR="005E1ECA">
        <w:rPr>
          <w:sz w:val="24"/>
        </w:rPr>
        <w:t>displayed.</w:t>
      </w:r>
    </w:p>
    <w:p w14:paraId="34E6DA6F" w14:textId="77777777" w:rsidR="00853383" w:rsidRDefault="00853383">
      <w:pPr>
        <w:rPr>
          <w:sz w:val="24"/>
        </w:rPr>
      </w:pPr>
    </w:p>
    <w:p w14:paraId="1756A0E7" w14:textId="77777777" w:rsidR="00853383" w:rsidRDefault="00515A5B">
      <w:pPr>
        <w:jc w:val="center"/>
      </w:pPr>
      <w:r>
        <w:rPr>
          <w:noProof/>
        </w:rPr>
        <w:drawing>
          <wp:inline distT="0" distB="0" distL="0" distR="0" wp14:anchorId="4EB77E9F" wp14:editId="7081862E">
            <wp:extent cx="5715000" cy="34290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jpg"/>
                    <pic:cNvPicPr/>
                  </pic:nvPicPr>
                  <pic:blipFill>
                    <a:blip r:embed="rId35" cstate="print"/>
                    <a:stretch>
                      <a:fillRect/>
                    </a:stretch>
                  </pic:blipFill>
                  <pic:spPr>
                    <a:xfrm>
                      <a:off x="0" y="0"/>
                      <a:ext cx="5715000" cy="3429000"/>
                    </a:xfrm>
                    <a:prstGeom prst="rect">
                      <a:avLst/>
                    </a:prstGeom>
                  </pic:spPr>
                </pic:pic>
              </a:graphicData>
            </a:graphic>
          </wp:inline>
        </w:drawing>
      </w:r>
    </w:p>
    <w:p w14:paraId="716789D1" w14:textId="77777777" w:rsidR="00853383" w:rsidRDefault="00853383">
      <w:pPr>
        <w:jc w:val="center"/>
        <w:rPr>
          <w:sz w:val="24"/>
        </w:rPr>
      </w:pPr>
    </w:p>
    <w:p w14:paraId="2C1F1734" w14:textId="77777777" w:rsidR="00853383" w:rsidRDefault="00515A5B">
      <w:r>
        <w:rPr>
          <w:sz w:val="24"/>
        </w:rPr>
        <w:t xml:space="preserve">The second method to look up a word in the Look Up Dictionary or Thesaurus (when working in Microsoft Word) is to activate the word pop-up by pressing </w:t>
      </w:r>
      <w:hyperlink w:anchor="_topic_Showwordpop_up">
        <w:r>
          <w:rPr>
            <w:rStyle w:val="Hyperlink"/>
            <w:sz w:val="24"/>
          </w:rPr>
          <w:t>Ctr</w:t>
        </w:r>
        <w:r>
          <w:rPr>
            <w:rStyle w:val="Hyperlink"/>
            <w:sz w:val="24"/>
          </w:rPr>
          <w:t>l &amp; Shift key together, then move the mouse to the target word</w:t>
        </w:r>
      </w:hyperlink>
      <w:r>
        <w:rPr>
          <w:sz w:val="24"/>
        </w:rPr>
        <w:t xml:space="preserve">. You can see the links to </w:t>
      </w:r>
      <w:proofErr w:type="spellStart"/>
      <w:r>
        <w:rPr>
          <w:sz w:val="24"/>
        </w:rPr>
        <w:t>Lookup</w:t>
      </w:r>
      <w:proofErr w:type="spellEnd"/>
      <w:r>
        <w:rPr>
          <w:sz w:val="24"/>
        </w:rPr>
        <w:t xml:space="preserve"> and Thesaurus on the right of the pop up.</w:t>
      </w:r>
    </w:p>
    <w:p w14:paraId="3FC9FE88" w14:textId="77777777" w:rsidR="00853383" w:rsidRDefault="00853383">
      <w:pPr>
        <w:rPr>
          <w:sz w:val="24"/>
        </w:rPr>
      </w:pPr>
    </w:p>
    <w:p w14:paraId="43367CAD" w14:textId="77777777" w:rsidR="00853383" w:rsidRDefault="00515A5B">
      <w:pPr>
        <w:jc w:val="center"/>
      </w:pPr>
      <w:r>
        <w:rPr>
          <w:noProof/>
        </w:rPr>
        <w:drawing>
          <wp:inline distT="0" distB="0" distL="0" distR="0" wp14:anchorId="34058C8C" wp14:editId="53ED97D2">
            <wp:extent cx="2857500" cy="14573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jpg"/>
                    <pic:cNvPicPr/>
                  </pic:nvPicPr>
                  <pic:blipFill>
                    <a:blip r:embed="rId36" cstate="print"/>
                    <a:stretch>
                      <a:fillRect/>
                    </a:stretch>
                  </pic:blipFill>
                  <pic:spPr>
                    <a:xfrm>
                      <a:off x="0" y="0"/>
                      <a:ext cx="2857500" cy="1457325"/>
                    </a:xfrm>
                    <a:prstGeom prst="rect">
                      <a:avLst/>
                    </a:prstGeom>
                  </pic:spPr>
                </pic:pic>
              </a:graphicData>
            </a:graphic>
          </wp:inline>
        </w:drawing>
      </w:r>
    </w:p>
    <w:p w14:paraId="1C59C773" w14:textId="240AB074" w:rsidR="00853383" w:rsidRDefault="00515A5B">
      <w:pPr>
        <w:pBdr>
          <w:top w:val="single" w:sz="0" w:space="1" w:color="C0C0C0"/>
          <w:left w:val="none" w:sz="0" w:space="1" w:color="C0C0C0"/>
          <w:bottom w:val="single" w:sz="0" w:space="1" w:color="C0C0C0"/>
          <w:right w:val="none" w:sz="0" w:space="1" w:color="C0C0C0"/>
        </w:pBdr>
        <w:spacing w:before="105" w:after="105"/>
        <w:jc w:val="center"/>
      </w:pPr>
      <w:r>
        <w:rPr>
          <w:sz w:val="1"/>
        </w:rPr>
        <w:br w:type="textWrapping" w:clear="all"/>
      </w:r>
    </w:p>
    <w:p w14:paraId="3B454F02"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6" w:name="_topic_Thesaurus"/>
      <w:bookmarkEnd w:id="16"/>
      <w:r>
        <w:rPr>
          <w:rFonts w:ascii="Tahoma" w:eastAsia="Tahoma" w:hAnsi="Tahoma" w:cs="Tahoma"/>
          <w:b/>
          <w:color w:val="4F81BD"/>
          <w:sz w:val="26"/>
        </w:rPr>
        <w:t>Thesaurus</w:t>
      </w:r>
    </w:p>
    <w:p w14:paraId="6CF4DD76" w14:textId="0578DE32" w:rsidR="00853383" w:rsidRDefault="00515A5B">
      <w:r>
        <w:rPr>
          <w:sz w:val="24"/>
        </w:rPr>
        <w:t xml:space="preserve">When working with Microsoft Word, </w:t>
      </w:r>
      <w:r w:rsidR="005E1ECA">
        <w:rPr>
          <w:sz w:val="24"/>
        </w:rPr>
        <w:t>it</w:t>
      </w:r>
      <w:r>
        <w:rPr>
          <w:sz w:val="24"/>
        </w:rPr>
        <w:t xml:space="preserve"> is possible to look up a word in the Thesaurus, to provide alternatives (along with definitions etc). To do this you click your mouse cursor on the </w:t>
      </w:r>
      <w:r w:rsidR="005E1ECA">
        <w:rPr>
          <w:sz w:val="24"/>
        </w:rPr>
        <w:t>Word and</w:t>
      </w:r>
      <w:r>
        <w:rPr>
          <w:sz w:val="24"/>
        </w:rPr>
        <w:t xml:space="preserve"> select Thesaurus on the Readable </w:t>
      </w:r>
      <w:r w:rsidR="005E1ECA">
        <w:rPr>
          <w:sz w:val="24"/>
        </w:rPr>
        <w:t>toolbar</w:t>
      </w:r>
      <w:r>
        <w:rPr>
          <w:sz w:val="24"/>
        </w:rPr>
        <w:t xml:space="preserve">. </w:t>
      </w:r>
    </w:p>
    <w:p w14:paraId="08E0DAA0" w14:textId="77777777" w:rsidR="00853383" w:rsidRDefault="00853383">
      <w:pPr>
        <w:jc w:val="center"/>
      </w:pPr>
    </w:p>
    <w:p w14:paraId="352FEF30" w14:textId="77777777" w:rsidR="00853383" w:rsidRDefault="00853383">
      <w:pPr>
        <w:jc w:val="center"/>
      </w:pPr>
    </w:p>
    <w:p w14:paraId="0AF7CDB9" w14:textId="77777777" w:rsidR="00853383" w:rsidRDefault="00515A5B">
      <w:pPr>
        <w:jc w:val="center"/>
      </w:pPr>
      <w:r>
        <w:rPr>
          <w:noProof/>
        </w:rPr>
        <w:drawing>
          <wp:inline distT="0" distB="0" distL="0" distR="0" wp14:anchorId="5CE63FA2" wp14:editId="08241CB8">
            <wp:extent cx="2152650" cy="306705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jpg"/>
                    <pic:cNvPicPr/>
                  </pic:nvPicPr>
                  <pic:blipFill>
                    <a:blip r:embed="rId37" cstate="print"/>
                    <a:stretch>
                      <a:fillRect/>
                    </a:stretch>
                  </pic:blipFill>
                  <pic:spPr>
                    <a:xfrm>
                      <a:off x="0" y="0"/>
                      <a:ext cx="2152650" cy="3067050"/>
                    </a:xfrm>
                    <a:prstGeom prst="rect">
                      <a:avLst/>
                    </a:prstGeom>
                  </pic:spPr>
                </pic:pic>
              </a:graphicData>
            </a:graphic>
          </wp:inline>
        </w:drawing>
      </w:r>
    </w:p>
    <w:p w14:paraId="5F9BD80B" w14:textId="77777777" w:rsidR="00853383" w:rsidRDefault="00853383">
      <w:pPr>
        <w:jc w:val="center"/>
      </w:pPr>
    </w:p>
    <w:p w14:paraId="78BC13C8" w14:textId="77777777" w:rsidR="00853383" w:rsidRDefault="00853383">
      <w:pPr>
        <w:jc w:val="center"/>
        <w:rPr>
          <w:sz w:val="24"/>
        </w:rPr>
      </w:pPr>
    </w:p>
    <w:p w14:paraId="624FCE2C" w14:textId="77777777" w:rsidR="00853383" w:rsidRDefault="00515A5B">
      <w:r>
        <w:rPr>
          <w:sz w:val="24"/>
        </w:rPr>
        <w:t>You can use Readable to speak and underline-highlight the Thesaurus, by pressing Ctrl and moving your mouse cursor to the target word.</w:t>
      </w:r>
    </w:p>
    <w:p w14:paraId="2AA56B31" w14:textId="77777777" w:rsidR="00853383" w:rsidRDefault="00853383">
      <w:pPr>
        <w:jc w:val="center"/>
        <w:rPr>
          <w:sz w:val="24"/>
        </w:rPr>
      </w:pPr>
    </w:p>
    <w:p w14:paraId="270DFE49" w14:textId="77777777" w:rsidR="00853383" w:rsidRDefault="00515A5B">
      <w:pPr>
        <w:jc w:val="center"/>
      </w:pPr>
      <w:r>
        <w:rPr>
          <w:noProof/>
        </w:rPr>
        <w:drawing>
          <wp:inline distT="0" distB="0" distL="0" distR="0" wp14:anchorId="6C6E83C7" wp14:editId="66C24753">
            <wp:extent cx="5715000" cy="342900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jpg"/>
                    <pic:cNvPicPr/>
                  </pic:nvPicPr>
                  <pic:blipFill>
                    <a:blip r:embed="rId38" cstate="print"/>
                    <a:stretch>
                      <a:fillRect/>
                    </a:stretch>
                  </pic:blipFill>
                  <pic:spPr>
                    <a:xfrm>
                      <a:off x="0" y="0"/>
                      <a:ext cx="5715000" cy="3429000"/>
                    </a:xfrm>
                    <a:prstGeom prst="rect">
                      <a:avLst/>
                    </a:prstGeom>
                  </pic:spPr>
                </pic:pic>
              </a:graphicData>
            </a:graphic>
          </wp:inline>
        </w:drawing>
      </w:r>
    </w:p>
    <w:p w14:paraId="5EE0F4EF" w14:textId="77777777" w:rsidR="00853383" w:rsidRDefault="00853383">
      <w:pPr>
        <w:jc w:val="center"/>
      </w:pPr>
    </w:p>
    <w:p w14:paraId="77215A6D" w14:textId="77777777" w:rsidR="00853383" w:rsidRDefault="00853383">
      <w:pPr>
        <w:jc w:val="center"/>
      </w:pPr>
    </w:p>
    <w:p w14:paraId="5596ED20" w14:textId="77777777" w:rsidR="00853383" w:rsidRDefault="00853383">
      <w:pPr>
        <w:jc w:val="center"/>
      </w:pPr>
    </w:p>
    <w:p w14:paraId="1A13C343" w14:textId="77777777" w:rsidR="00853383" w:rsidRDefault="00853383">
      <w:pPr>
        <w:jc w:val="center"/>
      </w:pPr>
    </w:p>
    <w:p w14:paraId="2885F8E8"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7" w:name="_topic_Homophones"/>
      <w:bookmarkEnd w:id="17"/>
      <w:r>
        <w:rPr>
          <w:rFonts w:ascii="Tahoma" w:eastAsia="Tahoma" w:hAnsi="Tahoma" w:cs="Tahoma"/>
          <w:b/>
          <w:color w:val="4F81BD"/>
          <w:sz w:val="26"/>
        </w:rPr>
        <w:t>Homophones</w:t>
      </w:r>
    </w:p>
    <w:p w14:paraId="36AA9D78" w14:textId="77777777" w:rsidR="00853383" w:rsidRDefault="00853383">
      <w:pPr>
        <w:rPr>
          <w:sz w:val="24"/>
        </w:rPr>
      </w:pPr>
    </w:p>
    <w:p w14:paraId="4A67DF7B" w14:textId="77777777" w:rsidR="00853383" w:rsidRDefault="00515A5B">
      <w:r>
        <w:rPr>
          <w:sz w:val="24"/>
        </w:rPr>
        <w:t>Sensory Readable can identify many homophones (similar sounding words with differing spellings</w:t>
      </w:r>
      <w:r>
        <w:rPr>
          <w:sz w:val="24"/>
        </w:rPr>
        <w:t>). This can be a useful tool for helping with proofreading. Click your mouse into the Microsoft Word document at the chosen start point. Then select "Homophones Show" from the word check menu item.</w:t>
      </w:r>
    </w:p>
    <w:p w14:paraId="0DF55830" w14:textId="77777777" w:rsidR="00853383" w:rsidRDefault="00853383">
      <w:pPr>
        <w:rPr>
          <w:sz w:val="24"/>
        </w:rPr>
      </w:pPr>
    </w:p>
    <w:p w14:paraId="1844EF80" w14:textId="77777777" w:rsidR="00853383" w:rsidRDefault="00853383">
      <w:pPr>
        <w:rPr>
          <w:sz w:val="24"/>
        </w:rPr>
      </w:pPr>
    </w:p>
    <w:p w14:paraId="27A4AE9C" w14:textId="77777777" w:rsidR="00853383" w:rsidRDefault="00515A5B">
      <w:pPr>
        <w:jc w:val="center"/>
      </w:pPr>
      <w:r>
        <w:rPr>
          <w:noProof/>
        </w:rPr>
        <w:drawing>
          <wp:inline distT="0" distB="0" distL="0" distR="0" wp14:anchorId="463739DB" wp14:editId="4FB36651">
            <wp:extent cx="2152650" cy="306705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jpg"/>
                    <pic:cNvPicPr/>
                  </pic:nvPicPr>
                  <pic:blipFill>
                    <a:blip r:embed="rId39" cstate="print"/>
                    <a:stretch>
                      <a:fillRect/>
                    </a:stretch>
                  </pic:blipFill>
                  <pic:spPr>
                    <a:xfrm>
                      <a:off x="0" y="0"/>
                      <a:ext cx="2152650" cy="3067050"/>
                    </a:xfrm>
                    <a:prstGeom prst="rect">
                      <a:avLst/>
                    </a:prstGeom>
                  </pic:spPr>
                </pic:pic>
              </a:graphicData>
            </a:graphic>
          </wp:inline>
        </w:drawing>
      </w:r>
    </w:p>
    <w:p w14:paraId="73CB577B" w14:textId="77777777" w:rsidR="00853383" w:rsidRDefault="00853383">
      <w:pPr>
        <w:jc w:val="center"/>
        <w:rPr>
          <w:sz w:val="24"/>
        </w:rPr>
      </w:pPr>
    </w:p>
    <w:p w14:paraId="5AE80E75" w14:textId="77777777" w:rsidR="00853383" w:rsidRDefault="00515A5B">
      <w:r>
        <w:rPr>
          <w:sz w:val="24"/>
        </w:rPr>
        <w:t xml:space="preserve"> All the homophones will be changed to a blue colour.</w:t>
      </w:r>
      <w:r>
        <w:rPr>
          <w:sz w:val="24"/>
        </w:rPr>
        <w:t xml:space="preserve"> You can click on any word and </w:t>
      </w:r>
      <w:proofErr w:type="spellStart"/>
      <w:r>
        <w:rPr>
          <w:sz w:val="24"/>
        </w:rPr>
        <w:t>LookUp</w:t>
      </w:r>
      <w:proofErr w:type="spellEnd"/>
      <w:r>
        <w:rPr>
          <w:sz w:val="24"/>
        </w:rPr>
        <w:t xml:space="preserve"> the definition to check it is the one you need.</w:t>
      </w:r>
    </w:p>
    <w:p w14:paraId="137F7340" w14:textId="77777777" w:rsidR="00853383" w:rsidRDefault="00853383">
      <w:pPr>
        <w:jc w:val="center"/>
        <w:rPr>
          <w:sz w:val="24"/>
        </w:rPr>
      </w:pPr>
    </w:p>
    <w:p w14:paraId="1B752270" w14:textId="77777777" w:rsidR="00853383" w:rsidRDefault="00853383">
      <w:pPr>
        <w:rPr>
          <w:sz w:val="24"/>
        </w:rPr>
      </w:pPr>
    </w:p>
    <w:p w14:paraId="77B6E166" w14:textId="77777777" w:rsidR="00853383" w:rsidRDefault="00515A5B">
      <w:pPr>
        <w:jc w:val="center"/>
      </w:pPr>
      <w:r>
        <w:rPr>
          <w:noProof/>
        </w:rPr>
        <w:drawing>
          <wp:inline distT="0" distB="0" distL="0" distR="0" wp14:anchorId="30691083" wp14:editId="49AB3852">
            <wp:extent cx="5715000" cy="297180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jpg"/>
                    <pic:cNvPicPr/>
                  </pic:nvPicPr>
                  <pic:blipFill>
                    <a:blip r:embed="rId40" cstate="print"/>
                    <a:stretch>
                      <a:fillRect/>
                    </a:stretch>
                  </pic:blipFill>
                  <pic:spPr>
                    <a:xfrm>
                      <a:off x="0" y="0"/>
                      <a:ext cx="5715000" cy="2971800"/>
                    </a:xfrm>
                    <a:prstGeom prst="rect">
                      <a:avLst/>
                    </a:prstGeom>
                  </pic:spPr>
                </pic:pic>
              </a:graphicData>
            </a:graphic>
          </wp:inline>
        </w:drawing>
      </w:r>
    </w:p>
    <w:p w14:paraId="3DF20788" w14:textId="77777777" w:rsidR="00853383" w:rsidRDefault="00853383">
      <w:pPr>
        <w:jc w:val="center"/>
        <w:rPr>
          <w:sz w:val="24"/>
        </w:rPr>
      </w:pPr>
    </w:p>
    <w:p w14:paraId="0917C174" w14:textId="1DCC8A36" w:rsidR="00853383" w:rsidRDefault="00515A5B">
      <w:r>
        <w:rPr>
          <w:sz w:val="24"/>
        </w:rPr>
        <w:t>You can also check a word by pressing Ctrl &amp; Shift key together. A homophone will often contain a symbol representing the word. Th</w:t>
      </w:r>
      <w:r w:rsidR="005E1ECA">
        <w:rPr>
          <w:sz w:val="24"/>
        </w:rPr>
        <w:t>e</w:t>
      </w:r>
      <w:r>
        <w:rPr>
          <w:sz w:val="24"/>
        </w:rPr>
        <w:t xml:space="preserve"> symbols can be turned off in </w:t>
      </w:r>
      <w:r>
        <w:rPr>
          <w:sz w:val="24"/>
        </w:rPr>
        <w:t>the Settings.</w:t>
      </w:r>
    </w:p>
    <w:p w14:paraId="6F6538D5" w14:textId="77777777" w:rsidR="00853383" w:rsidRDefault="00853383">
      <w:pPr>
        <w:rPr>
          <w:sz w:val="24"/>
        </w:rPr>
      </w:pPr>
    </w:p>
    <w:p w14:paraId="19423E57" w14:textId="77777777" w:rsidR="00853383" w:rsidRDefault="00515A5B">
      <w:pPr>
        <w:jc w:val="center"/>
      </w:pPr>
      <w:r>
        <w:rPr>
          <w:noProof/>
        </w:rPr>
        <w:drawing>
          <wp:inline distT="0" distB="0" distL="0" distR="0" wp14:anchorId="489C8D9C" wp14:editId="38F1821F">
            <wp:extent cx="3810000" cy="28575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jpg"/>
                    <pic:cNvPicPr/>
                  </pic:nvPicPr>
                  <pic:blipFill>
                    <a:blip r:embed="rId41" cstate="print"/>
                    <a:stretch>
                      <a:fillRect/>
                    </a:stretch>
                  </pic:blipFill>
                  <pic:spPr>
                    <a:xfrm>
                      <a:off x="0" y="0"/>
                      <a:ext cx="3810000" cy="2857500"/>
                    </a:xfrm>
                    <a:prstGeom prst="rect">
                      <a:avLst/>
                    </a:prstGeom>
                  </pic:spPr>
                </pic:pic>
              </a:graphicData>
            </a:graphic>
          </wp:inline>
        </w:drawing>
      </w:r>
    </w:p>
    <w:p w14:paraId="1D5E45EE" w14:textId="77777777" w:rsidR="00853383" w:rsidRDefault="00853383">
      <w:pPr>
        <w:rPr>
          <w:sz w:val="24"/>
        </w:rPr>
      </w:pPr>
    </w:p>
    <w:p w14:paraId="510FDAB7"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18" w:name="_topic_Showwordpop_up"/>
      <w:bookmarkEnd w:id="18"/>
      <w:r>
        <w:rPr>
          <w:rFonts w:ascii="Tahoma" w:eastAsia="Tahoma" w:hAnsi="Tahoma" w:cs="Tahoma"/>
          <w:b/>
          <w:color w:val="4F81BD"/>
          <w:sz w:val="26"/>
        </w:rPr>
        <w:t>Show word pop-up</w:t>
      </w:r>
    </w:p>
    <w:p w14:paraId="68467DDD" w14:textId="77777777" w:rsidR="00853383" w:rsidRDefault="00515A5B">
      <w:pPr>
        <w:pStyle w:val="Heading1"/>
      </w:pPr>
      <w:r>
        <w:rPr>
          <w:sz w:val="24"/>
        </w:rPr>
        <w:t xml:space="preserve">Press Ctrl &amp; Shift to activate word pop-up </w:t>
      </w:r>
    </w:p>
    <w:p w14:paraId="735769E3" w14:textId="77777777" w:rsidR="00853383" w:rsidRDefault="00853383">
      <w:pPr>
        <w:rPr>
          <w:sz w:val="24"/>
        </w:rPr>
      </w:pPr>
    </w:p>
    <w:p w14:paraId="7B862B2A" w14:textId="77777777" w:rsidR="00853383" w:rsidRDefault="00515A5B">
      <w:r>
        <w:rPr>
          <w:sz w:val="24"/>
        </w:rPr>
        <w:t>When using Sensory Readable in MS Word, pressing the Ctrl key &amp; Shift key together, and then moving the mouse pointer to a word will activate the info popup. You might need to enable it fir</w:t>
      </w:r>
      <w:r>
        <w:rPr>
          <w:sz w:val="24"/>
        </w:rPr>
        <w:t>st in the Readable Settings. If you have already ticked the "</w:t>
      </w:r>
      <w:proofErr w:type="spellStart"/>
      <w:r>
        <w:rPr>
          <w:sz w:val="24"/>
        </w:rPr>
        <w:t>Ctrl+Move</w:t>
      </w:r>
      <w:proofErr w:type="spellEnd"/>
      <w:r>
        <w:rPr>
          <w:sz w:val="24"/>
        </w:rPr>
        <w:t xml:space="preserve"> cursor to speak" then simply pressing the Shift key and moving the mouse pointer to the word, the info popup should appear.</w:t>
      </w:r>
    </w:p>
    <w:p w14:paraId="6532D448" w14:textId="77777777" w:rsidR="00853383" w:rsidRDefault="00853383">
      <w:pPr>
        <w:rPr>
          <w:sz w:val="24"/>
        </w:rPr>
      </w:pPr>
    </w:p>
    <w:p w14:paraId="6A06A8E4" w14:textId="77777777" w:rsidR="00853383" w:rsidRDefault="00515A5B">
      <w:pPr>
        <w:jc w:val="center"/>
      </w:pPr>
      <w:r>
        <w:rPr>
          <w:noProof/>
        </w:rPr>
        <w:drawing>
          <wp:inline distT="0" distB="0" distL="0" distR="0" wp14:anchorId="2419C10C" wp14:editId="0B0F9E6A">
            <wp:extent cx="3810000" cy="2857500"/>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jpg"/>
                    <pic:cNvPicPr/>
                  </pic:nvPicPr>
                  <pic:blipFill>
                    <a:blip r:embed="rId41" cstate="print"/>
                    <a:stretch>
                      <a:fillRect/>
                    </a:stretch>
                  </pic:blipFill>
                  <pic:spPr>
                    <a:xfrm>
                      <a:off x="0" y="0"/>
                      <a:ext cx="3810000" cy="2857500"/>
                    </a:xfrm>
                    <a:prstGeom prst="rect">
                      <a:avLst/>
                    </a:prstGeom>
                  </pic:spPr>
                </pic:pic>
              </a:graphicData>
            </a:graphic>
          </wp:inline>
        </w:drawing>
      </w:r>
    </w:p>
    <w:p w14:paraId="1C8A31C2" w14:textId="77777777" w:rsidR="00853383" w:rsidRDefault="00853383">
      <w:pPr>
        <w:rPr>
          <w:sz w:val="24"/>
        </w:rPr>
      </w:pPr>
    </w:p>
    <w:p w14:paraId="7CA3ADC6" w14:textId="77777777" w:rsidR="00853383" w:rsidRDefault="00515A5B">
      <w:r>
        <w:rPr>
          <w:sz w:val="24"/>
        </w:rPr>
        <w:t>Depending on the word, you will see the word syllable spl</w:t>
      </w:r>
      <w:r>
        <w:rPr>
          <w:sz w:val="24"/>
        </w:rPr>
        <w:t>its, you may see a Sensory symbol (especially if the word is a homophone) and the word will speak.</w:t>
      </w:r>
    </w:p>
    <w:p w14:paraId="2E4E7E04" w14:textId="77777777" w:rsidR="00853383" w:rsidRDefault="00853383">
      <w:pPr>
        <w:jc w:val="center"/>
        <w:rPr>
          <w:sz w:val="24"/>
        </w:rPr>
      </w:pPr>
    </w:p>
    <w:p w14:paraId="14452750" w14:textId="77777777" w:rsidR="00853383" w:rsidRDefault="00515A5B">
      <w:pPr>
        <w:jc w:val="center"/>
      </w:pPr>
      <w:r>
        <w:rPr>
          <w:noProof/>
        </w:rPr>
        <w:drawing>
          <wp:inline distT="0" distB="0" distL="0" distR="0" wp14:anchorId="713CECB2" wp14:editId="49515E9A">
            <wp:extent cx="5715000" cy="32480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jpg"/>
                    <pic:cNvPicPr/>
                  </pic:nvPicPr>
                  <pic:blipFill>
                    <a:blip r:embed="rId42" cstate="print"/>
                    <a:stretch>
                      <a:fillRect/>
                    </a:stretch>
                  </pic:blipFill>
                  <pic:spPr>
                    <a:xfrm>
                      <a:off x="0" y="0"/>
                      <a:ext cx="5715000" cy="3248025"/>
                    </a:xfrm>
                    <a:prstGeom prst="rect">
                      <a:avLst/>
                    </a:prstGeom>
                  </pic:spPr>
                </pic:pic>
              </a:graphicData>
            </a:graphic>
          </wp:inline>
        </w:drawing>
      </w:r>
    </w:p>
    <w:p w14:paraId="3C01E2F5" w14:textId="77777777" w:rsidR="00853383" w:rsidRDefault="00853383">
      <w:pPr>
        <w:jc w:val="center"/>
        <w:rPr>
          <w:sz w:val="24"/>
        </w:rPr>
      </w:pPr>
    </w:p>
    <w:p w14:paraId="2F6CA201" w14:textId="6526644B" w:rsidR="00853383" w:rsidRDefault="00515A5B">
      <w:r>
        <w:rPr>
          <w:sz w:val="24"/>
        </w:rPr>
        <w:t xml:space="preserve"> If you are working in Microsoft Word, you will also </w:t>
      </w:r>
      <w:r w:rsidR="005E1ECA">
        <w:rPr>
          <w:sz w:val="24"/>
        </w:rPr>
        <w:t>see link</w:t>
      </w:r>
      <w:r>
        <w:rPr>
          <w:sz w:val="24"/>
        </w:rPr>
        <w:t xml:space="preserve"> icons to the dictionary and thesaurus.</w:t>
      </w:r>
    </w:p>
    <w:p w14:paraId="758FC166" w14:textId="77777777" w:rsidR="00853383" w:rsidRDefault="00853383">
      <w:pPr>
        <w:jc w:val="center"/>
        <w:rPr>
          <w:sz w:val="24"/>
        </w:rPr>
      </w:pPr>
    </w:p>
    <w:p w14:paraId="26FB595F" w14:textId="77777777" w:rsidR="00853383" w:rsidRDefault="00515A5B">
      <w:pPr>
        <w:jc w:val="center"/>
      </w:pPr>
      <w:r>
        <w:rPr>
          <w:noProof/>
        </w:rPr>
        <w:drawing>
          <wp:inline distT="0" distB="0" distL="0" distR="0" wp14:anchorId="51A71030" wp14:editId="1124DDE7">
            <wp:extent cx="2857500" cy="145732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jpg"/>
                    <pic:cNvPicPr/>
                  </pic:nvPicPr>
                  <pic:blipFill>
                    <a:blip r:embed="rId36" cstate="print"/>
                    <a:stretch>
                      <a:fillRect/>
                    </a:stretch>
                  </pic:blipFill>
                  <pic:spPr>
                    <a:xfrm>
                      <a:off x="0" y="0"/>
                      <a:ext cx="2857500" cy="1457325"/>
                    </a:xfrm>
                    <a:prstGeom prst="rect">
                      <a:avLst/>
                    </a:prstGeom>
                  </pic:spPr>
                </pic:pic>
              </a:graphicData>
            </a:graphic>
          </wp:inline>
        </w:drawing>
      </w:r>
    </w:p>
    <w:p w14:paraId="13A059F8" w14:textId="77777777" w:rsidR="00853383" w:rsidRDefault="00853383">
      <w:pPr>
        <w:jc w:val="center"/>
        <w:rPr>
          <w:sz w:val="24"/>
        </w:rPr>
      </w:pPr>
    </w:p>
    <w:p w14:paraId="09A84B60" w14:textId="77777777" w:rsidR="00853383" w:rsidRDefault="00853383">
      <w:pPr>
        <w:rPr>
          <w:i/>
          <w:sz w:val="24"/>
        </w:rPr>
      </w:pPr>
    </w:p>
    <w:p w14:paraId="4560BC78" w14:textId="50741E9A" w:rsidR="00853383" w:rsidRDefault="00515A5B" w:rsidP="005D0CEC">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19" w:name="_topic_Wordpredictionsupport"/>
      <w:bookmarkEnd w:id="19"/>
      <w:r>
        <w:rPr>
          <w:rFonts w:ascii="Tahoma" w:eastAsia="Tahoma" w:hAnsi="Tahoma" w:cs="Tahoma"/>
          <w:b/>
          <w:color w:val="365F91"/>
          <w:sz w:val="28"/>
        </w:rPr>
        <w:t>Word prediction support</w:t>
      </w:r>
    </w:p>
    <w:p w14:paraId="2B2B1AC4"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20" w:name="_topic_Turnonwordprediction"/>
      <w:bookmarkEnd w:id="20"/>
      <w:r>
        <w:rPr>
          <w:rFonts w:ascii="Tahoma" w:eastAsia="Tahoma" w:hAnsi="Tahoma" w:cs="Tahoma"/>
          <w:b/>
          <w:color w:val="4F81BD"/>
          <w:sz w:val="26"/>
        </w:rPr>
        <w:t>Turn on word prediction</w:t>
      </w:r>
    </w:p>
    <w:p w14:paraId="2FAE9C82" w14:textId="77777777" w:rsidR="00853383" w:rsidRDefault="00515A5B">
      <w:r>
        <w:rPr>
          <w:color w:val="333333"/>
          <w:sz w:val="24"/>
          <w:shd w:val="clear" w:color="auto" w:fill="FFFFFF"/>
        </w:rPr>
        <w:t>Text suggestions are usefu</w:t>
      </w:r>
      <w:r>
        <w:rPr>
          <w:color w:val="333333"/>
          <w:sz w:val="24"/>
          <w:shd w:val="clear" w:color="auto" w:fill="FFFFFF"/>
        </w:rPr>
        <w:t>l throughout your writing process to improve your typing speed. It can help in many ways like if want to produce shorter and more effective texts, avoid grammatical mistakes and typos, and create a good flow of words and phrases. We are all familiar with t</w:t>
      </w:r>
      <w:r>
        <w:rPr>
          <w:color w:val="333333"/>
          <w:sz w:val="24"/>
          <w:shd w:val="clear" w:color="auto" w:fill="FFFFFF"/>
        </w:rPr>
        <w:t xml:space="preserve">his from using our phones. </w:t>
      </w:r>
    </w:p>
    <w:p w14:paraId="58B6EFC2" w14:textId="77777777" w:rsidR="00853383" w:rsidRDefault="00853383">
      <w:pPr>
        <w:rPr>
          <w:color w:val="333333"/>
          <w:sz w:val="24"/>
          <w:shd w:val="clear" w:color="auto" w:fill="FFFFFF"/>
        </w:rPr>
      </w:pPr>
    </w:p>
    <w:p w14:paraId="7D18B8B8" w14:textId="77777777" w:rsidR="00853383" w:rsidRDefault="00515A5B">
      <w:r>
        <w:rPr>
          <w:color w:val="333333"/>
          <w:sz w:val="24"/>
          <w:shd w:val="clear" w:color="auto" w:fill="FFFFFF"/>
        </w:rPr>
        <w:t>Sensory Readable links to the Windows Text Suggestions to provide word prediction when using a physical keyboard. Readable will speak all the text suggestions in the floating suggestions bar, when you press Ctrl key and move th</w:t>
      </w:r>
      <w:r>
        <w:rPr>
          <w:color w:val="333333"/>
          <w:sz w:val="24"/>
          <w:shd w:val="clear" w:color="auto" w:fill="FFFFFF"/>
        </w:rPr>
        <w:t xml:space="preserve">e mouse over the words. </w:t>
      </w:r>
    </w:p>
    <w:p w14:paraId="3873637B" w14:textId="77777777" w:rsidR="00853383" w:rsidRDefault="00853383">
      <w:pPr>
        <w:rPr>
          <w:rFonts w:ascii="Segoe UI" w:eastAsia="Segoe UI" w:hAnsi="Segoe UI" w:cs="Segoe UI"/>
          <w:color w:val="333333"/>
          <w:sz w:val="22"/>
          <w:shd w:val="clear" w:color="auto" w:fill="FFFFFF"/>
        </w:rPr>
      </w:pPr>
    </w:p>
    <w:p w14:paraId="3DBC2A3E" w14:textId="77777777" w:rsidR="00853383" w:rsidRDefault="00515A5B">
      <w:pPr>
        <w:jc w:val="center"/>
      </w:pPr>
      <w:r>
        <w:rPr>
          <w:noProof/>
        </w:rPr>
        <w:drawing>
          <wp:inline distT="0" distB="0" distL="0" distR="0" wp14:anchorId="4E619FF0" wp14:editId="12419CCC">
            <wp:extent cx="3581400" cy="33432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rId43" cstate="print"/>
                    <a:stretch>
                      <a:fillRect/>
                    </a:stretch>
                  </pic:blipFill>
                  <pic:spPr>
                    <a:xfrm>
                      <a:off x="0" y="0"/>
                      <a:ext cx="3581400" cy="3343275"/>
                    </a:xfrm>
                    <a:prstGeom prst="rect">
                      <a:avLst/>
                    </a:prstGeom>
                  </pic:spPr>
                </pic:pic>
              </a:graphicData>
            </a:graphic>
          </wp:inline>
        </w:drawing>
      </w:r>
    </w:p>
    <w:p w14:paraId="76AD6E14" w14:textId="77777777" w:rsidR="00853383" w:rsidRDefault="00853383">
      <w:pPr>
        <w:rPr>
          <w:rFonts w:ascii="Segoe UI" w:eastAsia="Segoe UI" w:hAnsi="Segoe UI" w:cs="Segoe UI"/>
          <w:color w:val="333333"/>
          <w:sz w:val="22"/>
          <w:shd w:val="clear" w:color="auto" w:fill="FFFFFF"/>
        </w:rPr>
      </w:pPr>
    </w:p>
    <w:p w14:paraId="7B345732" w14:textId="77777777" w:rsidR="005D0CEC" w:rsidRDefault="005D0CEC">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i/>
          <w:color w:val="C0C0C0"/>
        </w:rPr>
      </w:pPr>
      <w:bookmarkStart w:id="21" w:name="_topic_TurnonAutocorrect"/>
      <w:bookmarkEnd w:id="21"/>
    </w:p>
    <w:p w14:paraId="55FDAA8F" w14:textId="137B45E0"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Turn on Autocorrect</w:t>
      </w:r>
    </w:p>
    <w:p w14:paraId="7F850ECE" w14:textId="77777777" w:rsidR="00853383" w:rsidRDefault="00853383">
      <w:pPr>
        <w:rPr>
          <w:sz w:val="24"/>
        </w:rPr>
      </w:pPr>
    </w:p>
    <w:p w14:paraId="2E95F364" w14:textId="77777777" w:rsidR="00853383" w:rsidRDefault="00853383">
      <w:pPr>
        <w:rPr>
          <w:sz w:val="24"/>
        </w:rPr>
      </w:pPr>
    </w:p>
    <w:p w14:paraId="49A71539" w14:textId="77777777" w:rsidR="00853383" w:rsidRDefault="00515A5B">
      <w:r>
        <w:rPr>
          <w:color w:val="333333"/>
          <w:sz w:val="24"/>
        </w:rPr>
        <w:t xml:space="preserve">When using the text predictions to help </w:t>
      </w:r>
      <w:r>
        <w:rPr>
          <w:color w:val="333333"/>
          <w:sz w:val="24"/>
        </w:rPr>
        <w:t>with typing, you can also auto-correct misspelled words as they are typed. This means that you can use auto-correct even while typing in Notepad, WordPad and other programs that don’t come with a built-in auto-correct feature. Readable will speak the sugge</w:t>
      </w:r>
      <w:r>
        <w:rPr>
          <w:color w:val="333333"/>
          <w:sz w:val="24"/>
        </w:rPr>
        <w:t>sted words, which might help is certain learning situations.</w:t>
      </w:r>
    </w:p>
    <w:p w14:paraId="29E61A01" w14:textId="77777777" w:rsidR="00853383" w:rsidRDefault="00853383">
      <w:pPr>
        <w:rPr>
          <w:color w:val="333333"/>
          <w:sz w:val="24"/>
        </w:rPr>
      </w:pPr>
    </w:p>
    <w:p w14:paraId="33680D51" w14:textId="69746BA6" w:rsidR="005D0CEC" w:rsidRDefault="00515A5B" w:rsidP="005E1ECA">
      <w:pPr>
        <w:jc w:val="center"/>
      </w:pPr>
      <w:r>
        <w:rPr>
          <w:noProof/>
        </w:rPr>
        <w:drawing>
          <wp:inline distT="0" distB="0" distL="0" distR="0" wp14:anchorId="7A28F315" wp14:editId="10025695">
            <wp:extent cx="2600325" cy="279082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rId44" cstate="print"/>
                    <a:stretch>
                      <a:fillRect/>
                    </a:stretch>
                  </pic:blipFill>
                  <pic:spPr>
                    <a:xfrm>
                      <a:off x="0" y="0"/>
                      <a:ext cx="2600325" cy="2790825"/>
                    </a:xfrm>
                    <a:prstGeom prst="rect">
                      <a:avLst/>
                    </a:prstGeom>
                  </pic:spPr>
                </pic:pic>
              </a:graphicData>
            </a:graphic>
          </wp:inline>
        </w:drawing>
      </w:r>
      <w:bookmarkStart w:id="22" w:name="_topic_UsingVoiceTypingwithReadable"/>
      <w:bookmarkEnd w:id="22"/>
    </w:p>
    <w:p w14:paraId="3252A3B6" w14:textId="77777777" w:rsidR="005E1ECA" w:rsidRDefault="005E1ECA" w:rsidP="005E1ECA">
      <w:pPr>
        <w:jc w:val="center"/>
        <w:rPr>
          <w:rFonts w:ascii="Tahoma" w:eastAsia="Tahoma" w:hAnsi="Tahoma" w:cs="Tahoma"/>
          <w:b/>
          <w:color w:val="365F91"/>
          <w:sz w:val="28"/>
        </w:rPr>
      </w:pPr>
    </w:p>
    <w:p w14:paraId="02C63ED8" w14:textId="27383C25" w:rsidR="00853383" w:rsidRPr="005D0CEC"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rPr>
          <w:rFonts w:ascii="Tahoma" w:eastAsia="Tahoma" w:hAnsi="Tahoma" w:cs="Tahoma"/>
          <w:b/>
          <w:color w:val="365F91"/>
          <w:sz w:val="28"/>
        </w:rPr>
      </w:pPr>
      <w:r>
        <w:rPr>
          <w:rFonts w:ascii="Tahoma" w:eastAsia="Tahoma" w:hAnsi="Tahoma" w:cs="Tahoma"/>
          <w:b/>
          <w:color w:val="365F91"/>
          <w:sz w:val="28"/>
        </w:rPr>
        <w:t>U</w:t>
      </w:r>
      <w:r>
        <w:rPr>
          <w:rFonts w:ascii="Tahoma" w:eastAsia="Tahoma" w:hAnsi="Tahoma" w:cs="Tahoma"/>
          <w:b/>
          <w:color w:val="365F91"/>
          <w:sz w:val="28"/>
        </w:rPr>
        <w:t>sing Voice Typing with Readable</w:t>
      </w:r>
    </w:p>
    <w:p w14:paraId="0A65957A" w14:textId="77777777" w:rsidR="00853383" w:rsidRDefault="00515A5B">
      <w:r>
        <w:rPr>
          <w:sz w:val="24"/>
        </w:rPr>
        <w:t>Speech dictation or voice typing is a powerful way to write text because it doesn't make spelling mistakes. However, sometimes the speech recognition</w:t>
      </w:r>
      <w:r>
        <w:rPr>
          <w:sz w:val="24"/>
        </w:rPr>
        <w:t xml:space="preserve"> system doesn't quite hear what you said. Just like humans. It can also get the grammar wrong sometimes, but this is quickly improving with time.</w:t>
      </w:r>
    </w:p>
    <w:p w14:paraId="762414DA" w14:textId="77777777" w:rsidR="00853383" w:rsidRDefault="00853383">
      <w:pPr>
        <w:rPr>
          <w:sz w:val="24"/>
        </w:rPr>
      </w:pPr>
    </w:p>
    <w:p w14:paraId="6140F47B" w14:textId="77777777" w:rsidR="00853383" w:rsidRDefault="00515A5B">
      <w:r>
        <w:rPr>
          <w:sz w:val="24"/>
        </w:rPr>
        <w:t>With Sensory Readable I can now listen back to my dictated text to make sure it heard me correctly.</w:t>
      </w:r>
    </w:p>
    <w:p w14:paraId="13F00900" w14:textId="77777777" w:rsidR="00853383" w:rsidRDefault="00853383">
      <w:pPr>
        <w:rPr>
          <w:sz w:val="24"/>
        </w:rPr>
      </w:pPr>
    </w:p>
    <w:p w14:paraId="7A95F134" w14:textId="77777777" w:rsidR="00853383" w:rsidRDefault="00515A5B">
      <w:r>
        <w:rPr>
          <w:sz w:val="24"/>
        </w:rPr>
        <w:t xml:space="preserve">The </w:t>
      </w:r>
      <w:r>
        <w:rPr>
          <w:sz w:val="24"/>
        </w:rPr>
        <w:t>Sensory Readable toolbar, when working with Microsoft Word allows you to easily enter speech dictation voice typing mode by click the Red Microphone button. Speech dictation mode requires your computer to have internet access.</w:t>
      </w:r>
    </w:p>
    <w:p w14:paraId="65535E89" w14:textId="77777777" w:rsidR="00853383" w:rsidRDefault="00853383">
      <w:pPr>
        <w:rPr>
          <w:sz w:val="24"/>
        </w:rPr>
      </w:pPr>
    </w:p>
    <w:p w14:paraId="4A5E9758" w14:textId="77777777" w:rsidR="00853383" w:rsidRDefault="00515A5B">
      <w:pPr>
        <w:jc w:val="center"/>
      </w:pPr>
      <w:r>
        <w:rPr>
          <w:noProof/>
        </w:rPr>
        <w:drawing>
          <wp:inline distT="0" distB="0" distL="0" distR="0" wp14:anchorId="44C03F9C" wp14:editId="1E552754">
            <wp:extent cx="5715000" cy="92392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jpg"/>
                    <pic:cNvPicPr/>
                  </pic:nvPicPr>
                  <pic:blipFill>
                    <a:blip r:embed="rId7" cstate="print"/>
                    <a:stretch>
                      <a:fillRect/>
                    </a:stretch>
                  </pic:blipFill>
                  <pic:spPr>
                    <a:xfrm>
                      <a:off x="0" y="0"/>
                      <a:ext cx="5715000" cy="923925"/>
                    </a:xfrm>
                    <a:prstGeom prst="rect">
                      <a:avLst/>
                    </a:prstGeom>
                  </pic:spPr>
                </pic:pic>
              </a:graphicData>
            </a:graphic>
          </wp:inline>
        </w:drawing>
      </w:r>
    </w:p>
    <w:p w14:paraId="29E0E230" w14:textId="77777777" w:rsidR="00853383" w:rsidRDefault="00853383">
      <w:pPr>
        <w:rPr>
          <w:sz w:val="24"/>
        </w:rPr>
      </w:pPr>
    </w:p>
    <w:p w14:paraId="33520F66" w14:textId="1FF64DEA" w:rsidR="00853383" w:rsidRDefault="00515A5B">
      <w:r>
        <w:rPr>
          <w:sz w:val="24"/>
        </w:rPr>
        <w:t>Once you have finished di</w:t>
      </w:r>
      <w:r>
        <w:rPr>
          <w:sz w:val="24"/>
        </w:rPr>
        <w:t>ctating, you can listen back to the text using Readable, and spot any "</w:t>
      </w:r>
      <w:proofErr w:type="spellStart"/>
      <w:r>
        <w:rPr>
          <w:sz w:val="24"/>
        </w:rPr>
        <w:t>speakos</w:t>
      </w:r>
      <w:proofErr w:type="spellEnd"/>
      <w:r>
        <w:rPr>
          <w:sz w:val="24"/>
        </w:rPr>
        <w:t xml:space="preserve">" or speech recognition errors that have been made. This will create confidence in using voice typing, when keyboard typing is </w:t>
      </w:r>
      <w:r w:rsidR="005E1ECA">
        <w:rPr>
          <w:sz w:val="24"/>
        </w:rPr>
        <w:t>slow,</w:t>
      </w:r>
      <w:r>
        <w:rPr>
          <w:sz w:val="24"/>
        </w:rPr>
        <w:t xml:space="preserve"> or spelling is a challenge.</w:t>
      </w:r>
    </w:p>
    <w:p w14:paraId="6E258C3A" w14:textId="77777777" w:rsidR="00853383" w:rsidRDefault="00853383">
      <w:pPr>
        <w:rPr>
          <w:sz w:val="28"/>
        </w:rPr>
      </w:pPr>
    </w:p>
    <w:p w14:paraId="7EA67F5A" w14:textId="77777777" w:rsidR="00853383" w:rsidRDefault="00853383"/>
    <w:p w14:paraId="7F8DAE0E"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23" w:name="_topic_ExtraReadableTools"/>
      <w:bookmarkEnd w:id="23"/>
      <w:r>
        <w:rPr>
          <w:rFonts w:ascii="Tahoma" w:eastAsia="Tahoma" w:hAnsi="Tahoma" w:cs="Tahoma"/>
          <w:b/>
          <w:color w:val="365F91"/>
          <w:sz w:val="28"/>
        </w:rPr>
        <w:t>Extra Readable Tools</w:t>
      </w:r>
    </w:p>
    <w:p w14:paraId="795B459F" w14:textId="77777777" w:rsidR="00853383" w:rsidRDefault="00515A5B">
      <w:r>
        <w:rPr>
          <w:sz w:val="24"/>
        </w:rPr>
        <w:t>With Sensory Readable, you may see some extra tools in t</w:t>
      </w:r>
      <w:r>
        <w:rPr>
          <w:sz w:val="24"/>
        </w:rPr>
        <w:t>he "three dots" pull down. These tools will have their own help files available.</w:t>
      </w:r>
    </w:p>
    <w:p w14:paraId="3D8ACC63" w14:textId="77777777" w:rsidR="00853383" w:rsidRDefault="00853383">
      <w:pPr>
        <w:rPr>
          <w:sz w:val="24"/>
        </w:rPr>
      </w:pPr>
    </w:p>
    <w:p w14:paraId="10CFD3E6" w14:textId="77777777" w:rsidR="00853383" w:rsidRDefault="00515A5B">
      <w:pPr>
        <w:jc w:val="center"/>
      </w:pPr>
      <w:r>
        <w:rPr>
          <w:noProof/>
        </w:rPr>
        <w:drawing>
          <wp:inline distT="0" distB="0" distL="0" distR="0" wp14:anchorId="43D28B52" wp14:editId="7F379F67">
            <wp:extent cx="5857875" cy="346710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rId45" cstate="print"/>
                    <a:stretch>
                      <a:fillRect/>
                    </a:stretch>
                  </pic:blipFill>
                  <pic:spPr>
                    <a:xfrm>
                      <a:off x="0" y="0"/>
                      <a:ext cx="5857875" cy="3467100"/>
                    </a:xfrm>
                    <a:prstGeom prst="rect">
                      <a:avLst/>
                    </a:prstGeom>
                  </pic:spPr>
                </pic:pic>
              </a:graphicData>
            </a:graphic>
          </wp:inline>
        </w:drawing>
      </w:r>
    </w:p>
    <w:p w14:paraId="0CD953D0"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24" w:name="_topic_SensoryTint"/>
      <w:bookmarkEnd w:id="24"/>
      <w:r>
        <w:rPr>
          <w:rFonts w:ascii="Tahoma" w:eastAsia="Tahoma" w:hAnsi="Tahoma" w:cs="Tahoma"/>
          <w:b/>
          <w:color w:val="4F81BD"/>
          <w:sz w:val="26"/>
        </w:rPr>
        <w:t>Sensory Tint</w:t>
      </w:r>
    </w:p>
    <w:p w14:paraId="0870FC87" w14:textId="77777777" w:rsidR="00853383" w:rsidRDefault="00515A5B">
      <w:bookmarkStart w:id="25" w:name="main"/>
      <w:bookmarkEnd w:id="25"/>
      <w:r>
        <w:rPr>
          <w:color w:val="000000"/>
          <w:sz w:val="36"/>
        </w:rPr>
        <w:t>Overview</w:t>
      </w:r>
    </w:p>
    <w:p w14:paraId="71946FBA" w14:textId="77777777" w:rsidR="00853383" w:rsidRDefault="00515A5B">
      <w:r>
        <w:rPr>
          <w:color w:val="000000"/>
          <w:sz w:val="24"/>
        </w:rPr>
        <w:t>Welcome to Sensory Tint. Sensory Tint is a Windows acc</w:t>
      </w:r>
      <w:r>
        <w:rPr>
          <w:color w:val="000000"/>
          <w:sz w:val="24"/>
        </w:rPr>
        <w:t>essibility application that tints your screen. You can choose any colour to suit your viewing situation. Sensory Tint will tint extended or dual displays.</w:t>
      </w:r>
    </w:p>
    <w:p w14:paraId="668F249C" w14:textId="77777777" w:rsidR="00853383" w:rsidRDefault="00853383">
      <w:pPr>
        <w:rPr>
          <w:color w:val="000000"/>
          <w:sz w:val="24"/>
        </w:rPr>
      </w:pPr>
    </w:p>
    <w:p w14:paraId="1C7C6032" w14:textId="78C3C210" w:rsidR="00853383" w:rsidRDefault="00515A5B">
      <w:r>
        <w:rPr>
          <w:color w:val="000000"/>
          <w:sz w:val="24"/>
        </w:rPr>
        <w:t xml:space="preserve">It is a simple app to </w:t>
      </w:r>
      <w:r w:rsidR="005E1ECA">
        <w:rPr>
          <w:color w:val="000000"/>
          <w:sz w:val="24"/>
        </w:rPr>
        <w:t>setup and</w:t>
      </w:r>
      <w:r>
        <w:rPr>
          <w:color w:val="000000"/>
          <w:sz w:val="24"/>
        </w:rPr>
        <w:t xml:space="preserve"> can be minimised to the dock when being used.</w:t>
      </w:r>
    </w:p>
    <w:p w14:paraId="6A832ABD" w14:textId="77777777" w:rsidR="00853383" w:rsidRDefault="00853383">
      <w:pPr>
        <w:rPr>
          <w:color w:val="000000"/>
          <w:sz w:val="24"/>
        </w:rPr>
      </w:pPr>
    </w:p>
    <w:p w14:paraId="450B86ED" w14:textId="77777777" w:rsidR="00853383" w:rsidRDefault="00515A5B">
      <w:r>
        <w:rPr>
          <w:color w:val="000000"/>
          <w:sz w:val="24"/>
        </w:rPr>
        <w:t xml:space="preserve">Choose the </w:t>
      </w:r>
      <w:r>
        <w:rPr>
          <w:color w:val="000000"/>
          <w:sz w:val="24"/>
        </w:rPr>
        <w:t>colour of the screen tint that you prefer. The screen will stay tinted until Sensory Tint is closed.</w:t>
      </w:r>
    </w:p>
    <w:p w14:paraId="66440C02" w14:textId="77777777" w:rsidR="00853383" w:rsidRDefault="00853383">
      <w:pPr>
        <w:rPr>
          <w:color w:val="000000"/>
          <w:sz w:val="24"/>
        </w:rPr>
      </w:pPr>
    </w:p>
    <w:p w14:paraId="5B8DA7BB" w14:textId="77777777" w:rsidR="00853383" w:rsidRDefault="00853383">
      <w:pPr>
        <w:rPr>
          <w:color w:val="000000"/>
          <w:sz w:val="24"/>
        </w:rPr>
      </w:pPr>
    </w:p>
    <w:p w14:paraId="64688633" w14:textId="77777777" w:rsidR="00853383" w:rsidRDefault="00515A5B">
      <w:pPr>
        <w:jc w:val="center"/>
      </w:pPr>
      <w:r>
        <w:rPr>
          <w:noProof/>
        </w:rPr>
        <w:drawing>
          <wp:inline distT="0" distB="0" distL="0" distR="0" wp14:anchorId="13EB31B9" wp14:editId="7742097B">
            <wp:extent cx="4427145" cy="2488507"/>
            <wp:effectExtent l="0" t="0" r="5715" b="127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jpg"/>
                    <pic:cNvPicPr/>
                  </pic:nvPicPr>
                  <pic:blipFill>
                    <a:blip r:embed="rId46" cstate="print"/>
                    <a:stretch>
                      <a:fillRect/>
                    </a:stretch>
                  </pic:blipFill>
                  <pic:spPr>
                    <a:xfrm>
                      <a:off x="0" y="0"/>
                      <a:ext cx="4459531" cy="2506711"/>
                    </a:xfrm>
                    <a:prstGeom prst="rect">
                      <a:avLst/>
                    </a:prstGeom>
                  </pic:spPr>
                </pic:pic>
              </a:graphicData>
            </a:graphic>
          </wp:inline>
        </w:drawing>
      </w:r>
    </w:p>
    <w:p w14:paraId="18F1477E" w14:textId="77777777" w:rsidR="00853383" w:rsidRDefault="00853383">
      <w:pPr>
        <w:jc w:val="center"/>
        <w:rPr>
          <w:color w:val="000000"/>
          <w:sz w:val="24"/>
        </w:rPr>
      </w:pPr>
    </w:p>
    <w:p w14:paraId="7B507500" w14:textId="77777777" w:rsidR="00853383" w:rsidRDefault="00515A5B">
      <w:r>
        <w:rPr>
          <w:color w:val="000000"/>
          <w:sz w:val="24"/>
        </w:rPr>
        <w:t>The 4 options for colour tinting are Full Colour, Mono, None and Inverted</w:t>
      </w:r>
    </w:p>
    <w:p w14:paraId="58A58519" w14:textId="77777777" w:rsidR="00853383" w:rsidRDefault="00853383">
      <w:pPr>
        <w:rPr>
          <w:color w:val="000000"/>
          <w:sz w:val="24"/>
        </w:rPr>
      </w:pPr>
    </w:p>
    <w:p w14:paraId="60EFF2E9" w14:textId="77777777" w:rsidR="00853383" w:rsidRDefault="00515A5B">
      <w:pPr>
        <w:jc w:val="center"/>
      </w:pPr>
      <w:r>
        <w:rPr>
          <w:noProof/>
        </w:rPr>
        <w:drawing>
          <wp:inline distT="0" distB="0" distL="0" distR="0" wp14:anchorId="523597E5" wp14:editId="17267E2B">
            <wp:extent cx="3164013" cy="3775672"/>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rId47" cstate="print"/>
                    <a:stretch>
                      <a:fillRect/>
                    </a:stretch>
                  </pic:blipFill>
                  <pic:spPr>
                    <a:xfrm>
                      <a:off x="0" y="0"/>
                      <a:ext cx="3178141" cy="3792532"/>
                    </a:xfrm>
                    <a:prstGeom prst="rect">
                      <a:avLst/>
                    </a:prstGeom>
                  </pic:spPr>
                </pic:pic>
              </a:graphicData>
            </a:graphic>
          </wp:inline>
        </w:drawing>
      </w:r>
    </w:p>
    <w:p w14:paraId="7046C4E2" w14:textId="77777777" w:rsidR="00853383" w:rsidRDefault="00853383">
      <w:pPr>
        <w:jc w:val="center"/>
        <w:rPr>
          <w:color w:val="000000"/>
          <w:sz w:val="24"/>
        </w:rPr>
      </w:pPr>
    </w:p>
    <w:p w14:paraId="65FC160C" w14:textId="1554868F" w:rsidR="00853383" w:rsidRDefault="00515A5B">
      <w:r>
        <w:rPr>
          <w:color w:val="000000"/>
          <w:sz w:val="24"/>
        </w:rPr>
        <w:t xml:space="preserve">In addition to the colour palette available, there is a </w:t>
      </w:r>
      <w:r w:rsidR="005E1ECA">
        <w:rPr>
          <w:color w:val="000000"/>
          <w:sz w:val="24"/>
        </w:rPr>
        <w:t>pull-down</w:t>
      </w:r>
      <w:r>
        <w:rPr>
          <w:color w:val="000000"/>
          <w:sz w:val="24"/>
        </w:rPr>
        <w:t xml:space="preserve"> </w:t>
      </w:r>
      <w:r>
        <w:rPr>
          <w:color w:val="000000"/>
          <w:sz w:val="24"/>
        </w:rPr>
        <w:t xml:space="preserve">list of </w:t>
      </w:r>
      <w:proofErr w:type="spellStart"/>
      <w:r>
        <w:rPr>
          <w:color w:val="000000"/>
          <w:sz w:val="24"/>
        </w:rPr>
        <w:t>preset</w:t>
      </w:r>
      <w:proofErr w:type="spellEnd"/>
      <w:r>
        <w:rPr>
          <w:color w:val="000000"/>
          <w:sz w:val="24"/>
        </w:rPr>
        <w:t xml:space="preserve"> tints and effects that could be selected. This </w:t>
      </w:r>
      <w:proofErr w:type="gramStart"/>
      <w:r>
        <w:rPr>
          <w:color w:val="000000"/>
          <w:sz w:val="24"/>
        </w:rPr>
        <w:t>pull down</w:t>
      </w:r>
      <w:proofErr w:type="gramEnd"/>
      <w:r>
        <w:rPr>
          <w:color w:val="000000"/>
          <w:sz w:val="24"/>
        </w:rPr>
        <w:t xml:space="preserve"> list includes some adjustments to colours (not a tint) that may assist </w:t>
      </w:r>
      <w:r w:rsidR="005E1ECA">
        <w:rPr>
          <w:color w:val="000000"/>
          <w:sz w:val="24"/>
        </w:rPr>
        <w:t>with colour</w:t>
      </w:r>
      <w:r>
        <w:rPr>
          <w:color w:val="000000"/>
          <w:sz w:val="24"/>
        </w:rPr>
        <w:t xml:space="preserve"> vision deficiency.</w:t>
      </w:r>
    </w:p>
    <w:p w14:paraId="12E6C59F" w14:textId="77777777" w:rsidR="00853383" w:rsidRDefault="00853383">
      <w:pPr>
        <w:rPr>
          <w:color w:val="000000"/>
          <w:sz w:val="24"/>
        </w:rPr>
      </w:pPr>
    </w:p>
    <w:p w14:paraId="3A381085" w14:textId="77777777" w:rsidR="00853383" w:rsidRDefault="00515A5B">
      <w:pPr>
        <w:jc w:val="center"/>
      </w:pPr>
      <w:r>
        <w:rPr>
          <w:noProof/>
        </w:rPr>
        <w:drawing>
          <wp:inline distT="0" distB="0" distL="0" distR="0" wp14:anchorId="43D8D348" wp14:editId="702E4AB1">
            <wp:extent cx="3800475" cy="437197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rId48" cstate="print"/>
                    <a:stretch>
                      <a:fillRect/>
                    </a:stretch>
                  </pic:blipFill>
                  <pic:spPr>
                    <a:xfrm>
                      <a:off x="0" y="0"/>
                      <a:ext cx="3800475" cy="4371975"/>
                    </a:xfrm>
                    <a:prstGeom prst="rect">
                      <a:avLst/>
                    </a:prstGeom>
                  </pic:spPr>
                </pic:pic>
              </a:graphicData>
            </a:graphic>
          </wp:inline>
        </w:drawing>
      </w:r>
    </w:p>
    <w:p w14:paraId="13DE9B28" w14:textId="77777777" w:rsidR="00853383" w:rsidRDefault="00853383">
      <w:pPr>
        <w:jc w:val="center"/>
        <w:rPr>
          <w:color w:val="000000"/>
          <w:sz w:val="24"/>
        </w:rPr>
      </w:pPr>
    </w:p>
    <w:p w14:paraId="5DF30307" w14:textId="77777777" w:rsidR="00853383" w:rsidRDefault="00515A5B">
      <w:r>
        <w:rPr>
          <w:color w:val="000000"/>
          <w:sz w:val="24"/>
        </w:rPr>
        <w:t>You can adjust the colour palette to add custom colours if preferred.</w:t>
      </w:r>
    </w:p>
    <w:p w14:paraId="4EC817E8" w14:textId="77777777" w:rsidR="00853383" w:rsidRDefault="00853383">
      <w:pPr>
        <w:rPr>
          <w:color w:val="000000"/>
          <w:sz w:val="24"/>
        </w:rPr>
      </w:pPr>
    </w:p>
    <w:p w14:paraId="6D49FC7D" w14:textId="77777777" w:rsidR="00853383" w:rsidRDefault="00515A5B">
      <w:pPr>
        <w:jc w:val="center"/>
      </w:pPr>
      <w:r>
        <w:rPr>
          <w:noProof/>
        </w:rPr>
        <w:drawing>
          <wp:inline distT="0" distB="0" distL="0" distR="0" wp14:anchorId="3AF46AD4" wp14:editId="6A816130">
            <wp:extent cx="2547818" cy="3023858"/>
            <wp:effectExtent l="0" t="0" r="508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rId49" cstate="print"/>
                    <a:stretch>
                      <a:fillRect/>
                    </a:stretch>
                  </pic:blipFill>
                  <pic:spPr>
                    <a:xfrm>
                      <a:off x="0" y="0"/>
                      <a:ext cx="2556958" cy="3034706"/>
                    </a:xfrm>
                    <a:prstGeom prst="rect">
                      <a:avLst/>
                    </a:prstGeom>
                  </pic:spPr>
                </pic:pic>
              </a:graphicData>
            </a:graphic>
          </wp:inline>
        </w:drawing>
      </w:r>
      <w:r>
        <w:rPr>
          <w:color w:val="000000"/>
          <w:sz w:val="24"/>
        </w:rPr>
        <w:t> </w:t>
      </w:r>
    </w:p>
    <w:p w14:paraId="4A68461D" w14:textId="77777777" w:rsidR="00853383" w:rsidRDefault="00853383">
      <w:pPr>
        <w:rPr>
          <w:color w:val="000000"/>
          <w:sz w:val="24"/>
        </w:rPr>
      </w:pPr>
    </w:p>
    <w:p w14:paraId="1D56A65F" w14:textId="77777777" w:rsidR="00853383" w:rsidRDefault="00853383">
      <w:pPr>
        <w:jc w:val="center"/>
        <w:rPr>
          <w:color w:val="000000"/>
          <w:sz w:val="24"/>
        </w:rPr>
      </w:pPr>
    </w:p>
    <w:p w14:paraId="23A4B15D" w14:textId="77777777" w:rsidR="005D0CEC"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rPr>
          <w:rFonts w:ascii="Tahoma" w:eastAsia="Tahoma" w:hAnsi="Tahoma" w:cs="Tahoma"/>
          <w:b/>
          <w:color w:val="4F81BD"/>
          <w:sz w:val="26"/>
        </w:rPr>
      </w:pPr>
      <w:r>
        <w:rPr>
          <w:sz w:val="1"/>
        </w:rPr>
        <w:br w:type="textWrapping" w:clear="all"/>
      </w:r>
      <w:bookmarkStart w:id="26" w:name="_topic_SensoryRuler"/>
      <w:bookmarkEnd w:id="26"/>
    </w:p>
    <w:p w14:paraId="2589D666" w14:textId="0CF810AF"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rFonts w:ascii="Tahoma" w:eastAsia="Tahoma" w:hAnsi="Tahoma" w:cs="Tahoma"/>
          <w:b/>
          <w:color w:val="4F81BD"/>
          <w:sz w:val="26"/>
        </w:rPr>
        <w:t>Sensory Ruler</w:t>
      </w:r>
    </w:p>
    <w:p w14:paraId="33F2BDFA" w14:textId="77777777" w:rsidR="00853383" w:rsidRDefault="00515A5B">
      <w:r>
        <w:rPr>
          <w:color w:val="000000"/>
          <w:sz w:val="24"/>
          <w:shd w:val="clear" w:color="auto" w:fill="FFFFFF"/>
        </w:rPr>
        <w:t>Sensory Ruler is a screen reading ruler,</w:t>
      </w:r>
      <w:r>
        <w:rPr>
          <w:color w:val="000000"/>
          <w:sz w:val="24"/>
          <w:shd w:val="clear" w:color="auto" w:fill="FFFFFF"/>
        </w:rPr>
        <w:t xml:space="preserve"> tinted software overlay, providing a flexible variable sized reading ruler. Colours and size of the ruler can be set from defaults to custom colours. Above and below the Ruler can be set with a different colour to contrast. Great to help with focus on lin</w:t>
      </w:r>
      <w:r>
        <w:rPr>
          <w:color w:val="000000"/>
          <w:sz w:val="24"/>
          <w:shd w:val="clear" w:color="auto" w:fill="FFFFFF"/>
        </w:rPr>
        <w:t>es or section of text.</w:t>
      </w:r>
    </w:p>
    <w:p w14:paraId="026EFF22" w14:textId="77777777" w:rsidR="00853383" w:rsidRDefault="00853383">
      <w:pPr>
        <w:rPr>
          <w:color w:val="000000"/>
          <w:sz w:val="24"/>
          <w:shd w:val="clear" w:color="auto" w:fill="FFFFFF"/>
        </w:rPr>
      </w:pPr>
    </w:p>
    <w:p w14:paraId="773E709F" w14:textId="77777777" w:rsidR="00853383" w:rsidRDefault="00515A5B">
      <w:pPr>
        <w:jc w:val="center"/>
      </w:pPr>
      <w:r>
        <w:rPr>
          <w:noProof/>
        </w:rPr>
        <w:drawing>
          <wp:inline distT="0" distB="0" distL="0" distR="0" wp14:anchorId="68AD6982" wp14:editId="5FB5982F">
            <wp:extent cx="5981700" cy="337185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jpg"/>
                    <pic:cNvPicPr/>
                  </pic:nvPicPr>
                  <pic:blipFill>
                    <a:blip r:embed="rId50" cstate="print"/>
                    <a:stretch>
                      <a:fillRect/>
                    </a:stretch>
                  </pic:blipFill>
                  <pic:spPr>
                    <a:xfrm>
                      <a:off x="0" y="0"/>
                      <a:ext cx="5981700" cy="3371850"/>
                    </a:xfrm>
                    <a:prstGeom prst="rect">
                      <a:avLst/>
                    </a:prstGeom>
                  </pic:spPr>
                </pic:pic>
              </a:graphicData>
            </a:graphic>
          </wp:inline>
        </w:drawing>
      </w:r>
    </w:p>
    <w:p w14:paraId="31738996" w14:textId="77777777" w:rsidR="00853383" w:rsidRDefault="00853383">
      <w:pPr>
        <w:jc w:val="center"/>
        <w:rPr>
          <w:color w:val="000000"/>
          <w:sz w:val="24"/>
          <w:shd w:val="clear" w:color="auto" w:fill="FFFFFF"/>
        </w:rPr>
      </w:pPr>
    </w:p>
    <w:p w14:paraId="387219C8" w14:textId="77777777" w:rsidR="00853383" w:rsidRDefault="00853383">
      <w:pPr>
        <w:jc w:val="center"/>
        <w:rPr>
          <w:color w:val="000000"/>
          <w:sz w:val="24"/>
          <w:shd w:val="clear" w:color="auto" w:fill="FFFFFF"/>
        </w:rPr>
      </w:pPr>
    </w:p>
    <w:p w14:paraId="050B037B"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27" w:name="_topic_SensoryPDFReader"/>
      <w:bookmarkEnd w:id="27"/>
      <w:r>
        <w:rPr>
          <w:rFonts w:ascii="Tahoma" w:eastAsia="Tahoma" w:hAnsi="Tahoma" w:cs="Tahoma"/>
          <w:b/>
          <w:color w:val="4F81BD"/>
          <w:sz w:val="26"/>
        </w:rPr>
        <w:t>Sensory  PDF Reader</w:t>
      </w:r>
    </w:p>
    <w:p w14:paraId="12913C4F" w14:textId="77777777" w:rsidR="00853383" w:rsidRDefault="00853383">
      <w:pPr>
        <w:rPr>
          <w:sz w:val="24"/>
        </w:rPr>
      </w:pPr>
    </w:p>
    <w:p w14:paraId="68C36622" w14:textId="77777777" w:rsidR="00853383" w:rsidRDefault="00515A5B">
      <w:r>
        <w:rPr>
          <w:sz w:val="24"/>
        </w:rPr>
        <w:t>Sensory PDF Reader is an accessible PDF viewer with built in speech. In can also be use</w:t>
      </w:r>
      <w:r>
        <w:rPr>
          <w:sz w:val="24"/>
        </w:rPr>
        <w:t>d as a computer reader for examinations.</w:t>
      </w:r>
    </w:p>
    <w:p w14:paraId="2B32127A" w14:textId="77777777" w:rsidR="00853383" w:rsidRDefault="00853383">
      <w:pPr>
        <w:rPr>
          <w:sz w:val="24"/>
        </w:rPr>
      </w:pPr>
    </w:p>
    <w:p w14:paraId="3AFB89EB" w14:textId="77777777" w:rsidR="00853383" w:rsidRDefault="00515A5B">
      <w:r>
        <w:rPr>
          <w:sz w:val="24"/>
        </w:rPr>
        <w:t xml:space="preserve">Browse the </w:t>
      </w:r>
      <w:hyperlink r:id="rId51">
        <w:r>
          <w:rPr>
            <w:rStyle w:val="Hyperlink"/>
            <w:sz w:val="24"/>
          </w:rPr>
          <w:t xml:space="preserve">full help file for Sensory PDF </w:t>
        </w:r>
        <w:proofErr w:type="gramStart"/>
        <w:r>
          <w:rPr>
            <w:rStyle w:val="Hyperlink"/>
            <w:sz w:val="24"/>
          </w:rPr>
          <w:t>Reader  here</w:t>
        </w:r>
        <w:proofErr w:type="gramEnd"/>
      </w:hyperlink>
      <w:r>
        <w:rPr>
          <w:sz w:val="24"/>
        </w:rPr>
        <w:t>.</w:t>
      </w:r>
    </w:p>
    <w:p w14:paraId="576CF608"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28" w:name="_topic_PDFConvert"/>
      <w:bookmarkEnd w:id="28"/>
      <w:r>
        <w:rPr>
          <w:rFonts w:ascii="Tahoma" w:eastAsia="Tahoma" w:hAnsi="Tahoma" w:cs="Tahoma"/>
          <w:b/>
          <w:color w:val="4F81BD"/>
          <w:sz w:val="26"/>
        </w:rPr>
        <w:t>PDF Convert</w:t>
      </w:r>
    </w:p>
    <w:p w14:paraId="0A2773BE" w14:textId="38DAF3DB" w:rsidR="00853383" w:rsidRDefault="00515A5B">
      <w:r>
        <w:rPr>
          <w:sz w:val="24"/>
        </w:rPr>
        <w:t>PDF Convert will convert scanned images of text documents, or photographs of text, into accessible versions. PDF Convert e</w:t>
      </w:r>
      <w:r>
        <w:rPr>
          <w:sz w:val="24"/>
        </w:rPr>
        <w:t>xtracts the text using optical character recognition (OCR</w:t>
      </w:r>
      <w:proofErr w:type="gramStart"/>
      <w:r>
        <w:rPr>
          <w:sz w:val="24"/>
        </w:rPr>
        <w:t>)</w:t>
      </w:r>
      <w:proofErr w:type="gramEnd"/>
      <w:r>
        <w:rPr>
          <w:sz w:val="24"/>
        </w:rPr>
        <w:t xml:space="preserve"> but the document image looks identical. </w:t>
      </w:r>
      <w:r w:rsidR="005E1ECA">
        <w:rPr>
          <w:sz w:val="24"/>
        </w:rPr>
        <w:t>Therefore,</w:t>
      </w:r>
      <w:r>
        <w:rPr>
          <w:sz w:val="24"/>
        </w:rPr>
        <w:t xml:space="preserve"> the converted document is now accessible and can be spoken with text to speech such as Readable PDF or Readable for Windows and also copied and pas</w:t>
      </w:r>
      <w:r>
        <w:rPr>
          <w:sz w:val="24"/>
        </w:rPr>
        <w:t xml:space="preserve">ted. </w:t>
      </w:r>
    </w:p>
    <w:p w14:paraId="268FE38B" w14:textId="77777777" w:rsidR="00853383" w:rsidRDefault="00853383">
      <w:pPr>
        <w:rPr>
          <w:sz w:val="24"/>
        </w:rPr>
      </w:pPr>
    </w:p>
    <w:p w14:paraId="791902B7" w14:textId="77777777" w:rsidR="00853383" w:rsidRDefault="00515A5B">
      <w:r>
        <w:rPr>
          <w:sz w:val="24"/>
        </w:rPr>
        <w:t xml:space="preserve">Browse the </w:t>
      </w:r>
      <w:hyperlink r:id="rId52">
        <w:r>
          <w:rPr>
            <w:rStyle w:val="Hyperlink"/>
            <w:sz w:val="24"/>
          </w:rPr>
          <w:t>help file information for PDF Convert here</w:t>
        </w:r>
      </w:hyperlink>
      <w:r>
        <w:rPr>
          <w:sz w:val="24"/>
        </w:rPr>
        <w:t>.</w:t>
      </w:r>
    </w:p>
    <w:p w14:paraId="4F8A21A9" w14:textId="0C8A0E24" w:rsidR="00853383" w:rsidRDefault="00515A5B">
      <w:pPr>
        <w:pBdr>
          <w:top w:val="single" w:sz="0" w:space="1" w:color="C0C0C0"/>
          <w:left w:val="none" w:sz="0" w:space="1" w:color="C0C0C0"/>
          <w:bottom w:val="single" w:sz="0" w:space="1" w:color="C0C0C0"/>
          <w:right w:val="none" w:sz="0" w:space="1" w:color="C0C0C0"/>
        </w:pBdr>
        <w:spacing w:before="105" w:after="105"/>
        <w:jc w:val="center"/>
      </w:pPr>
      <w:r>
        <w:rPr>
          <w:sz w:val="1"/>
        </w:rPr>
        <w:br w:type="textWrapping" w:clear="all"/>
      </w:r>
    </w:p>
    <w:p w14:paraId="013A41EA" w14:textId="77777777" w:rsidR="00853383" w:rsidRDefault="00515A5B">
      <w:pPr>
        <w:keepNext/>
        <w:pBdr>
          <w:top w:val="none" w:sz="0" w:space="1" w:color="000000"/>
          <w:left w:val="none" w:sz="0" w:space="1" w:color="000000"/>
          <w:bottom w:val="none" w:sz="0" w:space="1" w:color="000000"/>
          <w:right w:val="none" w:sz="0" w:space="1" w:color="000000"/>
        </w:pBdr>
        <w:shd w:val="clear" w:color="auto" w:fill="FFFFFF"/>
        <w:spacing w:before="150" w:after="150"/>
        <w:outlineLvl w:val="1"/>
      </w:pPr>
      <w:r>
        <w:rPr>
          <w:sz w:val="1"/>
        </w:rPr>
        <w:br w:type="textWrapping" w:clear="all"/>
      </w:r>
      <w:bookmarkStart w:id="29" w:name="_topic_PronunciationEditor"/>
      <w:bookmarkEnd w:id="29"/>
      <w:r>
        <w:rPr>
          <w:rFonts w:ascii="Tahoma" w:eastAsia="Tahoma" w:hAnsi="Tahoma" w:cs="Tahoma"/>
          <w:b/>
          <w:color w:val="4F81BD"/>
          <w:sz w:val="26"/>
        </w:rPr>
        <w:t>Pronunciation Editor</w:t>
      </w:r>
    </w:p>
    <w:p w14:paraId="32FF689A" w14:textId="77777777" w:rsidR="00853383" w:rsidRDefault="00515A5B">
      <w:r>
        <w:rPr>
          <w:b/>
          <w:sz w:val="24"/>
        </w:rPr>
        <w:t>Readable Editor</w:t>
      </w:r>
    </w:p>
    <w:p w14:paraId="0B5CB770" w14:textId="77777777" w:rsidR="00853383" w:rsidRDefault="00853383">
      <w:pPr>
        <w:rPr>
          <w:b/>
          <w:sz w:val="24"/>
        </w:rPr>
      </w:pPr>
    </w:p>
    <w:p w14:paraId="7EF5FA58" w14:textId="57C9CBB6" w:rsidR="00853383" w:rsidRDefault="00515A5B">
      <w:r>
        <w:rPr>
          <w:sz w:val="24"/>
        </w:rPr>
        <w:t xml:space="preserve">Readable includes a separate installed tool called Readable Editor. You can run </w:t>
      </w:r>
      <w:r>
        <w:rPr>
          <w:sz w:val="24"/>
        </w:rPr>
        <w:t xml:space="preserve">this tool by searching for Readable in the Windows Search box and it will </w:t>
      </w:r>
      <w:r w:rsidR="005E1ECA">
        <w:rPr>
          <w:sz w:val="24"/>
        </w:rPr>
        <w:t>appear.</w:t>
      </w:r>
    </w:p>
    <w:p w14:paraId="3D92026F" w14:textId="77777777" w:rsidR="00853383" w:rsidRDefault="00853383">
      <w:pPr>
        <w:rPr>
          <w:sz w:val="24"/>
        </w:rPr>
      </w:pPr>
    </w:p>
    <w:p w14:paraId="25743351" w14:textId="77777777" w:rsidR="00853383" w:rsidRDefault="00515A5B">
      <w:pPr>
        <w:jc w:val="center"/>
      </w:pPr>
      <w:r>
        <w:rPr>
          <w:noProof/>
        </w:rPr>
        <w:drawing>
          <wp:inline distT="0" distB="0" distL="0" distR="0" wp14:anchorId="549C3BDC" wp14:editId="08B13946">
            <wp:extent cx="3152775" cy="2676525"/>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rId53" cstate="print"/>
                    <a:stretch>
                      <a:fillRect/>
                    </a:stretch>
                  </pic:blipFill>
                  <pic:spPr>
                    <a:xfrm>
                      <a:off x="0" y="0"/>
                      <a:ext cx="3152775" cy="2676525"/>
                    </a:xfrm>
                    <a:prstGeom prst="rect">
                      <a:avLst/>
                    </a:prstGeom>
                  </pic:spPr>
                </pic:pic>
              </a:graphicData>
            </a:graphic>
          </wp:inline>
        </w:drawing>
      </w:r>
    </w:p>
    <w:p w14:paraId="75E17FD7" w14:textId="77777777" w:rsidR="00853383" w:rsidRDefault="00853383">
      <w:pPr>
        <w:jc w:val="center"/>
        <w:rPr>
          <w:sz w:val="24"/>
        </w:rPr>
      </w:pPr>
    </w:p>
    <w:p w14:paraId="66F25E01" w14:textId="77777777" w:rsidR="00853383" w:rsidRDefault="00853383">
      <w:pPr>
        <w:rPr>
          <w:sz w:val="24"/>
        </w:rPr>
      </w:pPr>
    </w:p>
    <w:p w14:paraId="7B0D32C9" w14:textId="1FF7A4A0" w:rsidR="00853383" w:rsidRDefault="00515A5B">
      <w:r>
        <w:rPr>
          <w:sz w:val="24"/>
        </w:rPr>
        <w:t xml:space="preserve">When you run the Readable Editor, it will show a </w:t>
      </w:r>
      <w:r w:rsidR="005E1ECA">
        <w:rPr>
          <w:sz w:val="24"/>
        </w:rPr>
        <w:t>Pronunciation</w:t>
      </w:r>
      <w:r>
        <w:rPr>
          <w:sz w:val="24"/>
        </w:rPr>
        <w:t xml:space="preserve"> Editor. We find that most recent text to speech voices are highly accurate in their </w:t>
      </w:r>
      <w:r w:rsidR="005E1ECA">
        <w:rPr>
          <w:sz w:val="24"/>
        </w:rPr>
        <w:t>pronunciations</w:t>
      </w:r>
      <w:r>
        <w:rPr>
          <w:sz w:val="24"/>
        </w:rPr>
        <w:t>. However,</w:t>
      </w:r>
      <w:r>
        <w:rPr>
          <w:sz w:val="24"/>
        </w:rPr>
        <w:t xml:space="preserve"> sometimes they can struggle with certain personal names, company names and abbreviations. The </w:t>
      </w:r>
      <w:r w:rsidR="005E1ECA">
        <w:rPr>
          <w:sz w:val="24"/>
        </w:rPr>
        <w:t>pronunciation</w:t>
      </w:r>
      <w:r>
        <w:rPr>
          <w:sz w:val="24"/>
        </w:rPr>
        <w:t xml:space="preserve"> editor can be used to "adjust" how a voice might handle a tricky to pronounce name, or turn long phrases into abbreviations (</w:t>
      </w:r>
      <w:proofErr w:type="gramStart"/>
      <w:r>
        <w:rPr>
          <w:sz w:val="24"/>
        </w:rPr>
        <w:t>e.g.</w:t>
      </w:r>
      <w:proofErr w:type="gramEnd"/>
      <w:r>
        <w:rPr>
          <w:sz w:val="24"/>
        </w:rPr>
        <w:t xml:space="preserve"> National Health S</w:t>
      </w:r>
      <w:r>
        <w:rPr>
          <w:sz w:val="24"/>
        </w:rPr>
        <w:t>ervice to NHS).</w:t>
      </w:r>
    </w:p>
    <w:p w14:paraId="446254D6" w14:textId="77777777" w:rsidR="00853383" w:rsidRDefault="00853383">
      <w:pPr>
        <w:rPr>
          <w:sz w:val="24"/>
        </w:rPr>
      </w:pPr>
    </w:p>
    <w:p w14:paraId="0B5D6D7D" w14:textId="77777777" w:rsidR="00853383" w:rsidRDefault="00515A5B">
      <w:pPr>
        <w:jc w:val="center"/>
      </w:pPr>
      <w:r>
        <w:rPr>
          <w:noProof/>
        </w:rPr>
        <w:drawing>
          <wp:inline distT="0" distB="0" distL="0" distR="0" wp14:anchorId="11EED773" wp14:editId="12CBFFEB">
            <wp:extent cx="5981700" cy="29337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rId54" cstate="print"/>
                    <a:stretch>
                      <a:fillRect/>
                    </a:stretch>
                  </pic:blipFill>
                  <pic:spPr>
                    <a:xfrm>
                      <a:off x="0" y="0"/>
                      <a:ext cx="5981700" cy="2933700"/>
                    </a:xfrm>
                    <a:prstGeom prst="rect">
                      <a:avLst/>
                    </a:prstGeom>
                  </pic:spPr>
                </pic:pic>
              </a:graphicData>
            </a:graphic>
          </wp:inline>
        </w:drawing>
      </w:r>
    </w:p>
    <w:p w14:paraId="1A3DFC6D" w14:textId="77777777" w:rsidR="00853383" w:rsidRDefault="00853383">
      <w:pPr>
        <w:jc w:val="center"/>
        <w:rPr>
          <w:sz w:val="24"/>
        </w:rPr>
      </w:pPr>
    </w:p>
    <w:p w14:paraId="570994EC" w14:textId="77777777" w:rsidR="00853383" w:rsidRDefault="00515A5B">
      <w:r>
        <w:rPr>
          <w:sz w:val="24"/>
        </w:rPr>
        <w:t>When you have added a new pronunciation or abbreviation, press "Save File" and the list will be updated. Next time you restart Readable, it will load the new pronunciation list.</w:t>
      </w:r>
    </w:p>
    <w:p w14:paraId="25A30BD6" w14:textId="647F14B3" w:rsidR="00853383" w:rsidRDefault="00515A5B">
      <w:pPr>
        <w:pBdr>
          <w:top w:val="single" w:sz="0" w:space="1" w:color="C0C0C0"/>
          <w:left w:val="none" w:sz="0" w:space="1" w:color="C0C0C0"/>
          <w:bottom w:val="single" w:sz="0" w:space="1" w:color="C0C0C0"/>
          <w:right w:val="none" w:sz="0" w:space="1" w:color="C0C0C0"/>
        </w:pBdr>
        <w:spacing w:before="105" w:after="105"/>
        <w:jc w:val="center"/>
      </w:pPr>
      <w:r>
        <w:rPr>
          <w:sz w:val="1"/>
        </w:rPr>
        <w:br w:type="textWrapping" w:clear="all"/>
      </w:r>
    </w:p>
    <w:p w14:paraId="7B09CC02" w14:textId="77777777" w:rsidR="00853383" w:rsidRDefault="00515A5B">
      <w:pPr>
        <w:keepNext/>
        <w:pBdr>
          <w:top w:val="none" w:sz="0" w:space="1" w:color="AAAAAA"/>
          <w:left w:val="none" w:sz="0" w:space="1" w:color="AAAAAA"/>
          <w:bottom w:val="single" w:sz="0" w:space="1" w:color="AAAAAA"/>
          <w:right w:val="none" w:sz="0" w:space="1" w:color="AAAAAA"/>
        </w:pBdr>
        <w:shd w:val="clear" w:color="auto" w:fill="FFFFFF"/>
        <w:spacing w:before="75" w:after="405"/>
        <w:outlineLvl w:val="0"/>
      </w:pPr>
      <w:r>
        <w:rPr>
          <w:sz w:val="1"/>
        </w:rPr>
        <w:br w:type="textWrapping" w:clear="all"/>
      </w:r>
      <w:bookmarkStart w:id="30" w:name="_topic_GettingHelp"/>
      <w:bookmarkEnd w:id="30"/>
      <w:r>
        <w:rPr>
          <w:rFonts w:ascii="Tahoma" w:eastAsia="Tahoma" w:hAnsi="Tahoma" w:cs="Tahoma"/>
          <w:b/>
          <w:color w:val="365F91"/>
          <w:sz w:val="28"/>
        </w:rPr>
        <w:t>Getting Help</w:t>
      </w:r>
    </w:p>
    <w:p w14:paraId="41E45C91" w14:textId="77777777" w:rsidR="00853383" w:rsidRDefault="00515A5B">
      <w:pPr>
        <w:spacing w:before="105" w:after="105"/>
      </w:pPr>
      <w:bookmarkStart w:id="31" w:name="topic_content"/>
      <w:bookmarkEnd w:id="31"/>
      <w:r>
        <w:rPr>
          <w:sz w:val="24"/>
        </w:rPr>
        <w:t xml:space="preserve">To get further help, contact us by email at </w:t>
      </w:r>
      <w:hyperlink r:id="rId55">
        <w:r>
          <w:rPr>
            <w:rStyle w:val="Hyperlink"/>
            <w:sz w:val="24"/>
          </w:rPr>
          <w:t>support@sensoryapphouse.com</w:t>
        </w:r>
      </w:hyperlink>
      <w:r>
        <w:rPr>
          <w:sz w:val="24"/>
        </w:rPr>
        <w:t xml:space="preserve"> or visit </w:t>
      </w:r>
      <w:hyperlink r:id="rId56">
        <w:r>
          <w:rPr>
            <w:rStyle w:val="Hyperlink"/>
            <w:sz w:val="24"/>
          </w:rPr>
          <w:t>www.sensoryreadable.com</w:t>
        </w:r>
      </w:hyperlink>
    </w:p>
    <w:p w14:paraId="70BFF99E" w14:textId="7A49F25D" w:rsidR="00853383" w:rsidRDefault="00515A5B">
      <w:pPr>
        <w:pBdr>
          <w:top w:val="single" w:sz="0" w:space="1" w:color="C0C0C0"/>
          <w:left w:val="none" w:sz="0" w:space="1" w:color="C0C0C0"/>
          <w:bottom w:val="single" w:sz="0" w:space="1" w:color="C0C0C0"/>
          <w:right w:val="none" w:sz="0" w:space="1" w:color="C0C0C0"/>
        </w:pBdr>
        <w:spacing w:before="105" w:after="105"/>
        <w:jc w:val="center"/>
      </w:pPr>
      <w:r>
        <w:rPr>
          <w:sz w:val="1"/>
        </w:rPr>
        <w:br w:type="textWrapping" w:clear="all"/>
      </w:r>
    </w:p>
    <w:sectPr w:rsidR="00853383">
      <w:headerReference w:type="default" r:id="rId57"/>
      <w:footerReference w:type="default" r:id="rId58"/>
      <w:headerReference w:type="first" r:id="rId59"/>
      <w:footerReference w:type="first" r:id="rId60"/>
      <w:footnotePr>
        <w:numRestart w:val="eachPage"/>
      </w:footnotePr>
      <w:pgSz w:w="11905" w:h="16838"/>
      <w:pgMar w:top="1200" w:right="1200" w:bottom="1200" w:left="1200" w:header="600" w:footer="60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0FB3C" w14:textId="77777777" w:rsidR="00515A5B" w:rsidRDefault="00515A5B">
      <w:r>
        <w:separator/>
      </w:r>
    </w:p>
  </w:endnote>
  <w:endnote w:type="continuationSeparator" w:id="0">
    <w:p w14:paraId="31BCD6D5" w14:textId="77777777" w:rsidR="00515A5B" w:rsidRDefault="0051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25DB" w14:textId="77777777" w:rsidR="00853383" w:rsidRDefault="00515A5B">
    <w:pPr>
      <w:jc w:val="center"/>
    </w:pPr>
    <w:r>
      <w:fldChar w:fldCharType="begin"/>
    </w:r>
    <w:r>
      <w:instrText>PAGE  \* Arabic  \* MERGEFORMAT</w:instrText>
    </w:r>
    <w:r>
      <w:fldChar w:fldCharType="separate"/>
    </w:r>
    <w:r>
      <w:rPr>
        <w:color w:val="969696"/>
        <w:sz w:val="18"/>
      </w:rPr>
      <w:t>36</w:t>
    </w:r>
    <w:r>
      <w:fldChar w:fldCharType="end"/>
    </w:r>
    <w:r>
      <w:rPr>
        <w:color w:val="969696"/>
        <w:sz w:val="18"/>
      </w:rPr>
      <w:t xml:space="preserve"> / </w:t>
    </w:r>
    <w:r>
      <w:fldChar w:fldCharType="begin"/>
    </w:r>
    <w:r>
      <w:instrText>NUMPAGES  \* Arabic  \* MERGEFORMAT</w:instrText>
    </w:r>
    <w:r>
      <w:fldChar w:fldCharType="separate"/>
    </w:r>
    <w:r>
      <w:rPr>
        <w:color w:val="969696"/>
        <w:sz w:val="18"/>
      </w:rPr>
      <w:t>35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C9FC0" w14:textId="77777777" w:rsidR="00853383" w:rsidRDefault="00515A5B">
    <w:pPr>
      <w:jc w:val="center"/>
    </w:pPr>
    <w:r>
      <w:rPr>
        <w:color w:val="969696"/>
        <w:sz w:val="18"/>
      </w:rPr>
      <w:t>Copyright © 2023 by Sensory App House Ltd.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E62AC" w14:textId="77777777" w:rsidR="00515A5B" w:rsidRDefault="00515A5B">
      <w:r>
        <w:separator/>
      </w:r>
    </w:p>
  </w:footnote>
  <w:footnote w:type="continuationSeparator" w:id="0">
    <w:p w14:paraId="1989A5AC" w14:textId="77777777" w:rsidR="00515A5B" w:rsidRDefault="00515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B4E2" w14:textId="77777777" w:rsidR="00853383" w:rsidRDefault="00515A5B">
    <w:pPr>
      <w:jc w:val="center"/>
    </w:pPr>
    <w:r>
      <w:rPr>
        <w:color w:val="969696"/>
        <w:sz w:val="18"/>
      </w:rPr>
      <w:t>Sensory Readable Help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A9359" w14:textId="77777777" w:rsidR="00853383" w:rsidRDefault="00853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01634"/>
    <w:multiLevelType w:val="multilevel"/>
    <w:tmpl w:val="E3303698"/>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1" w15:restartNumberingAfterBreak="0">
    <w:nsid w:val="3D01044B"/>
    <w:multiLevelType w:val="multilevel"/>
    <w:tmpl w:val="C63444BE"/>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abstractNum w:abstractNumId="2" w15:restartNumberingAfterBreak="0">
    <w:nsid w:val="79E52B43"/>
    <w:multiLevelType w:val="multilevel"/>
    <w:tmpl w:val="B7B4E7AE"/>
    <w:lvl w:ilvl="0">
      <w:numFmt w:val="bullet"/>
      <w:lvlText w:val="·"/>
      <w:lvlJc w:val="left"/>
      <w:pPr>
        <w:ind w:left="360" w:hanging="360"/>
      </w:pPr>
      <w:rPr>
        <w:rFonts w:ascii="Symbol" w:eastAsia="Symbol" w:hAnsi="Symbol" w:cs="Symbol"/>
        <w:b w:val="0"/>
        <w:i w:val="0"/>
        <w:strike w:val="0"/>
        <w:color w:val="auto"/>
        <w:sz w:val="24"/>
        <w:u w:val="none"/>
      </w:rPr>
    </w:lvl>
    <w:lvl w:ilvl="1">
      <w:numFmt w:val="bullet"/>
      <w:lvlText w:val="o"/>
      <w:lvlJc w:val="left"/>
      <w:pPr>
        <w:ind w:left="1080" w:hanging="360"/>
      </w:pPr>
      <w:rPr>
        <w:rFonts w:ascii="Courier New" w:eastAsia="Courier New" w:hAnsi="Courier New" w:cs="Courier New"/>
        <w:b w:val="0"/>
        <w:i w:val="0"/>
        <w:strike w:val="0"/>
        <w:color w:val="auto"/>
        <w:sz w:val="24"/>
        <w:u w:val="none"/>
      </w:rPr>
    </w:lvl>
    <w:lvl w:ilvl="2">
      <w:numFmt w:val="bullet"/>
      <w:lvlText w:val="§"/>
      <w:lvlJc w:val="left"/>
      <w:pPr>
        <w:ind w:left="1800" w:hanging="360"/>
      </w:pPr>
      <w:rPr>
        <w:rFonts w:ascii="Wingdings" w:eastAsia="Wingdings" w:hAnsi="Wingdings" w:cs="Wingdings"/>
        <w:b w:val="0"/>
        <w:i w:val="0"/>
        <w:strike w:val="0"/>
        <w:color w:val="auto"/>
        <w:sz w:val="24"/>
        <w:u w:val="none"/>
      </w:rPr>
    </w:lvl>
    <w:lvl w:ilvl="3">
      <w:numFmt w:val="bullet"/>
      <w:lvlText w:val="·"/>
      <w:lvlJc w:val="left"/>
      <w:pPr>
        <w:ind w:left="2520" w:hanging="360"/>
      </w:pPr>
      <w:rPr>
        <w:rFonts w:ascii="Symbol" w:eastAsia="Symbol" w:hAnsi="Symbol" w:cs="Symbol"/>
        <w:b w:val="0"/>
        <w:i w:val="0"/>
        <w:strike w:val="0"/>
        <w:color w:val="auto"/>
        <w:sz w:val="24"/>
        <w:u w:val="none"/>
      </w:rPr>
    </w:lvl>
    <w:lvl w:ilvl="4">
      <w:numFmt w:val="bullet"/>
      <w:lvlText w:val="o"/>
      <w:lvlJc w:val="left"/>
      <w:pPr>
        <w:ind w:left="3240" w:hanging="360"/>
      </w:pPr>
      <w:rPr>
        <w:rFonts w:ascii="Courier New" w:eastAsia="Courier New" w:hAnsi="Courier New" w:cs="Courier New"/>
        <w:b w:val="0"/>
        <w:i w:val="0"/>
        <w:strike w:val="0"/>
        <w:color w:val="auto"/>
        <w:sz w:val="24"/>
        <w:u w:val="none"/>
      </w:rPr>
    </w:lvl>
    <w:lvl w:ilvl="5">
      <w:numFmt w:val="bullet"/>
      <w:lvlText w:val="§"/>
      <w:lvlJc w:val="left"/>
      <w:pPr>
        <w:ind w:left="3960" w:hanging="360"/>
      </w:pPr>
      <w:rPr>
        <w:rFonts w:ascii="Wingdings" w:eastAsia="Wingdings" w:hAnsi="Wingdings" w:cs="Wingdings"/>
        <w:b w:val="0"/>
        <w:i w:val="0"/>
        <w:strike w:val="0"/>
        <w:color w:val="auto"/>
        <w:sz w:val="24"/>
        <w:u w:val="none"/>
      </w:rPr>
    </w:lvl>
    <w:lvl w:ilvl="6">
      <w:numFmt w:val="bullet"/>
      <w:lvlText w:val="·"/>
      <w:lvlJc w:val="left"/>
      <w:pPr>
        <w:ind w:left="4680" w:hanging="360"/>
      </w:pPr>
      <w:rPr>
        <w:rFonts w:ascii="Symbol" w:eastAsia="Symbol" w:hAnsi="Symbol" w:cs="Symbol"/>
        <w:b w:val="0"/>
        <w:i w:val="0"/>
        <w:strike w:val="0"/>
        <w:color w:val="auto"/>
        <w:sz w:val="24"/>
        <w:u w:val="none"/>
      </w:rPr>
    </w:lvl>
    <w:lvl w:ilvl="7">
      <w:numFmt w:val="bullet"/>
      <w:lvlText w:val="o"/>
      <w:lvlJc w:val="left"/>
      <w:pPr>
        <w:ind w:left="5400" w:hanging="360"/>
      </w:pPr>
      <w:rPr>
        <w:rFonts w:ascii="Courier New" w:eastAsia="Courier New" w:hAnsi="Courier New" w:cs="Courier New"/>
        <w:b w:val="0"/>
        <w:i w:val="0"/>
        <w:strike w:val="0"/>
        <w:color w:val="auto"/>
        <w:sz w:val="24"/>
        <w:u w:val="none"/>
      </w:rPr>
    </w:lvl>
    <w:lvl w:ilvl="8">
      <w:numFmt w:val="bullet"/>
      <w:lvlText w:val="§"/>
      <w:lvlJc w:val="left"/>
      <w:pPr>
        <w:ind w:left="6120" w:hanging="360"/>
      </w:pPr>
      <w:rPr>
        <w:rFonts w:ascii="Wingdings" w:eastAsia="Wingdings" w:hAnsi="Wingdings" w:cs="Wingdings"/>
        <w:b w:val="0"/>
        <w:i w:val="0"/>
        <w:strike w:val="0"/>
        <w:color w:val="auto"/>
        <w:sz w:val="24"/>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383"/>
    <w:rsid w:val="000C0D3E"/>
    <w:rsid w:val="0022438A"/>
    <w:rsid w:val="00417C6B"/>
    <w:rsid w:val="00515A5B"/>
    <w:rsid w:val="005D0CEC"/>
    <w:rsid w:val="005E1ECA"/>
    <w:rsid w:val="006B43B2"/>
    <w:rsid w:val="00853383"/>
    <w:rsid w:val="00A35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DB4429"/>
  <w15:docId w15:val="{95582306-D130-F24B-8537-F6E604260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b/>
      <w:sz w:val="32"/>
    </w:rPr>
  </w:style>
  <w:style w:type="paragraph" w:styleId="Heading2">
    <w:name w:val="heading 2"/>
    <w:basedOn w:val="Normal"/>
    <w:next w:val="Normal"/>
    <w:link w:val="Heading2Char"/>
    <w:uiPriority w:val="9"/>
    <w:semiHidden/>
    <w:unhideWhenUsed/>
    <w:qFormat/>
    <w:pPr>
      <w:keepNext/>
      <w:spacing w:before="240" w:after="60"/>
      <w:outlineLvl w:val="1"/>
    </w:pPr>
    <w:rPr>
      <w:b/>
      <w:i/>
      <w:sz w:val="28"/>
    </w:rPr>
  </w:style>
  <w:style w:type="paragraph" w:styleId="Heading3">
    <w:name w:val="heading 3"/>
    <w:basedOn w:val="Normal"/>
    <w:next w:val="Normal"/>
    <w:link w:val="Heading3Char"/>
    <w:uiPriority w:val="9"/>
    <w:semiHidden/>
    <w:unhideWhenUsed/>
    <w:qFormat/>
    <w:pPr>
      <w:keepNext/>
      <w:spacing w:before="240" w:after="60"/>
      <w:outlineLvl w:val="2"/>
    </w:pPr>
    <w:rPr>
      <w:b/>
      <w:sz w:val="26"/>
    </w:rPr>
  </w:style>
  <w:style w:type="paragraph" w:styleId="Heading4">
    <w:name w:val="heading 4"/>
    <w:basedOn w:val="Normal"/>
    <w:next w:val="Normal"/>
    <w:link w:val="Heading4Char"/>
    <w:uiPriority w:val="9"/>
    <w:semiHidden/>
    <w:unhideWhenUsed/>
    <w:qFormat/>
    <w:pPr>
      <w:keepNext/>
      <w:spacing w:before="240" w:after="60"/>
      <w:outlineLvl w:val="3"/>
    </w:pPr>
    <w:rPr>
      <w:b/>
      <w:i/>
      <w:sz w:val="24"/>
    </w:rPr>
  </w:style>
  <w:style w:type="paragraph" w:styleId="Heading5">
    <w:name w:val="heading 5"/>
    <w:basedOn w:val="Normal"/>
    <w:next w:val="Normal"/>
    <w:link w:val="Heading5Char"/>
    <w:uiPriority w:val="9"/>
    <w:semiHidden/>
    <w:unhideWhenUsed/>
    <w:qFormat/>
    <w:pPr>
      <w:keepNext/>
      <w:spacing w:before="240" w:after="60"/>
      <w:outlineLvl w:val="4"/>
    </w:pPr>
    <w:rPr>
      <w:b/>
      <w:i/>
      <w:sz w:val="22"/>
    </w:rPr>
  </w:style>
  <w:style w:type="paragraph" w:styleId="Heading6">
    <w:name w:val="heading 6"/>
    <w:basedOn w:val="Normal"/>
    <w:next w:val="Normal"/>
    <w:link w:val="Heading6Char"/>
    <w:uiPriority w:val="9"/>
    <w:semiHidden/>
    <w:unhideWhenUsed/>
    <w:qFormat/>
    <w:pPr>
      <w:keepNext/>
      <w:spacing w:before="240" w:after="60"/>
      <w:outlineLvl w:val="5"/>
    </w:pPr>
    <w:rPr>
      <w:b/>
      <w:sz w:val="22"/>
    </w:rPr>
  </w:style>
  <w:style w:type="paragraph" w:styleId="Heading7">
    <w:name w:val="heading 7"/>
    <w:basedOn w:val="Normal"/>
    <w:next w:val="Normal"/>
    <w:link w:val="Heading7Char"/>
    <w:qFormat/>
    <w:pPr>
      <w:keepNext/>
      <w:spacing w:before="240" w:after="60"/>
      <w:outlineLvl w:val="6"/>
    </w:pPr>
    <w:rPr>
      <w:b/>
    </w:rPr>
  </w:style>
  <w:style w:type="paragraph" w:styleId="Heading8">
    <w:name w:val="heading 8"/>
    <w:basedOn w:val="Normal"/>
    <w:next w:val="Normal"/>
    <w:link w:val="Heading8Char"/>
    <w:qFormat/>
    <w:pPr>
      <w:keepNext/>
      <w:spacing w:before="240" w:after="60"/>
      <w:outlineLvl w:val="7"/>
    </w:pPr>
    <w:rPr>
      <w:i/>
    </w:rPr>
  </w:style>
  <w:style w:type="paragraph" w:styleId="Heading9">
    <w:name w:val="heading 9"/>
    <w:basedOn w:val="Normal"/>
    <w:next w:val="Normal"/>
    <w:link w:val="Heading9Char"/>
    <w:qFormat/>
    <w:pPr>
      <w:keepNext/>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ind w:left="360"/>
    </w:pPr>
  </w:style>
  <w:style w:type="paragraph" w:styleId="NoSpacing">
    <w:name w:val="No Spacing"/>
    <w:qFormat/>
  </w:style>
  <w:style w:type="character" w:customStyle="1" w:styleId="Heading1Char">
    <w:name w:val="Heading 1 Char"/>
    <w:basedOn w:val="DefaultParagraphFont"/>
    <w:link w:val="Heading1"/>
    <w:qFormat/>
    <w:rPr>
      <w:b/>
      <w:sz w:val="32"/>
    </w:rPr>
  </w:style>
  <w:style w:type="character" w:customStyle="1" w:styleId="Heading2Char">
    <w:name w:val="Heading 2 Char"/>
    <w:basedOn w:val="DefaultParagraphFont"/>
    <w:link w:val="Heading2"/>
    <w:qFormat/>
    <w:rPr>
      <w:b/>
      <w:i/>
      <w:sz w:val="28"/>
    </w:rPr>
  </w:style>
  <w:style w:type="character" w:customStyle="1" w:styleId="Heading3Char">
    <w:name w:val="Heading 3 Char"/>
    <w:basedOn w:val="DefaultParagraphFont"/>
    <w:link w:val="Heading3"/>
    <w:qFormat/>
    <w:rPr>
      <w:b/>
      <w:sz w:val="26"/>
    </w:rPr>
  </w:style>
  <w:style w:type="character" w:customStyle="1" w:styleId="Heading4Char">
    <w:name w:val="Heading 4 Char"/>
    <w:basedOn w:val="DefaultParagraphFont"/>
    <w:link w:val="Heading4"/>
    <w:qFormat/>
    <w:rPr>
      <w:b/>
      <w:i/>
      <w:sz w:val="24"/>
    </w:rPr>
  </w:style>
  <w:style w:type="character" w:customStyle="1" w:styleId="Heading5Char">
    <w:name w:val="Heading 5 Char"/>
    <w:basedOn w:val="DefaultParagraphFont"/>
    <w:link w:val="Heading5"/>
    <w:qFormat/>
    <w:rPr>
      <w:b/>
      <w:i/>
      <w:sz w:val="22"/>
    </w:rPr>
  </w:style>
  <w:style w:type="character" w:customStyle="1" w:styleId="Heading6Char">
    <w:name w:val="Heading 6 Char"/>
    <w:basedOn w:val="DefaultParagraphFont"/>
    <w:link w:val="Heading6"/>
    <w:qFormat/>
    <w:rPr>
      <w:b/>
      <w:sz w:val="22"/>
    </w:rPr>
  </w:style>
  <w:style w:type="character" w:customStyle="1" w:styleId="Heading7Char">
    <w:name w:val="Heading 7 Char"/>
    <w:basedOn w:val="DefaultParagraphFont"/>
    <w:link w:val="Heading7"/>
    <w:qFormat/>
    <w:rPr>
      <w:b/>
      <w:sz w:val="20"/>
    </w:rPr>
  </w:style>
  <w:style w:type="character" w:customStyle="1" w:styleId="Heading8Char">
    <w:name w:val="Heading 8 Char"/>
    <w:basedOn w:val="DefaultParagraphFont"/>
    <w:link w:val="Heading8"/>
    <w:qFormat/>
    <w:rPr>
      <w:i/>
      <w:sz w:val="20"/>
    </w:rPr>
  </w:style>
  <w:style w:type="character" w:customStyle="1" w:styleId="Heading9Char">
    <w:name w:val="Heading 9 Char"/>
    <w:basedOn w:val="DefaultParagraphFont"/>
    <w:link w:val="Heading9"/>
    <w:qFormat/>
  </w:style>
  <w:style w:type="paragraph" w:styleId="ListParagraph">
    <w:name w:val="List Paragraph"/>
    <w:basedOn w:val="Normal"/>
    <w:qFormat/>
  </w:style>
  <w:style w:type="character" w:styleId="Hyperlink">
    <w:name w:val="Hyperlink"/>
    <w:basedOn w:val="DefaultParagraphFont"/>
    <w:qFormat/>
    <w:rPr>
      <w:color w:val="0000FF"/>
      <w:u w:val="single"/>
    </w:rPr>
  </w:style>
  <w:style w:type="paragraph" w:styleId="Title">
    <w:name w:val="Title"/>
    <w:basedOn w:val="Normal"/>
    <w:next w:val="Normal"/>
    <w:link w:val="TitleChar"/>
    <w:uiPriority w:val="10"/>
    <w:qFormat/>
    <w:pPr>
      <w:spacing w:before="240" w:after="60"/>
      <w:jc w:val="center"/>
    </w:pPr>
    <w:rPr>
      <w:b/>
      <w:sz w:val="40"/>
    </w:rPr>
  </w:style>
  <w:style w:type="character" w:customStyle="1" w:styleId="TitleChar">
    <w:name w:val="Title Char"/>
    <w:basedOn w:val="DefaultParagraphFont"/>
    <w:link w:val="Title"/>
    <w:qFormat/>
    <w:rPr>
      <w:b/>
      <w:sz w:val="40"/>
    </w:rPr>
  </w:style>
  <w:style w:type="paragraph" w:styleId="Subtitle">
    <w:name w:val="Subtitle"/>
    <w:basedOn w:val="Normal"/>
    <w:next w:val="Normal"/>
    <w:link w:val="SubtitleChar"/>
    <w:uiPriority w:val="11"/>
    <w:qFormat/>
    <w:pPr>
      <w:jc w:val="center"/>
    </w:pPr>
    <w:rPr>
      <w:i/>
      <w:sz w:val="24"/>
    </w:rPr>
  </w:style>
  <w:style w:type="character" w:customStyle="1" w:styleId="SubtitleChar">
    <w:name w:val="Subtitle Char"/>
    <w:basedOn w:val="DefaultParagraphFont"/>
    <w:link w:val="Subtitle"/>
    <w:qFormat/>
    <w:rPr>
      <w:i/>
      <w:sz w:val="24"/>
    </w:rPr>
  </w:style>
  <w:style w:type="character" w:styleId="Emphasis">
    <w:name w:val="Emphasis"/>
    <w:basedOn w:val="DefaultParagraphFont"/>
    <w:qFormat/>
    <w:rPr>
      <w:i/>
    </w:rPr>
  </w:style>
  <w:style w:type="character" w:styleId="SubtleEmphasis">
    <w:name w:val="Subtle Emphasis"/>
    <w:basedOn w:val="DefaultParagraphFont"/>
    <w:qFormat/>
    <w:rPr>
      <w:i/>
      <w:color w:val="808080"/>
    </w:rPr>
  </w:style>
  <w:style w:type="character" w:styleId="IntenseEmphasis">
    <w:name w:val="Intense Emphasis"/>
    <w:basedOn w:val="DefaultParagraphFont"/>
    <w:qFormat/>
    <w:rPr>
      <w:b/>
      <w:i/>
    </w:rPr>
  </w:style>
  <w:style w:type="character" w:styleId="Strong">
    <w:name w:val="Strong"/>
    <w:basedOn w:val="DefaultParagraphFont"/>
    <w:qFormat/>
    <w:rPr>
      <w:b/>
    </w:rPr>
  </w:style>
  <w:style w:type="paragraph" w:styleId="Quote">
    <w:name w:val="Quote"/>
    <w:basedOn w:val="Normal"/>
    <w:next w:val="Normal"/>
    <w:link w:val="QuoteChar"/>
    <w:qFormat/>
    <w:rPr>
      <w:i/>
    </w:rPr>
  </w:style>
  <w:style w:type="character" w:customStyle="1" w:styleId="QuoteChar">
    <w:name w:val="Quote Char"/>
    <w:basedOn w:val="DefaultParagraphFont"/>
    <w:link w:val="Quote"/>
    <w:qFormat/>
    <w:rPr>
      <w:i/>
    </w:rPr>
  </w:style>
  <w:style w:type="paragraph" w:styleId="IntenseQuote">
    <w:name w:val="Intense Quote"/>
    <w:basedOn w:val="Normal"/>
    <w:next w:val="Normal"/>
    <w:link w:val="IntenseQuoteChar"/>
    <w:qFormat/>
    <w:pPr>
      <w:ind w:left="360" w:right="360"/>
    </w:pPr>
    <w:rPr>
      <w:b/>
      <w:i/>
    </w:rPr>
  </w:style>
  <w:style w:type="character" w:customStyle="1" w:styleId="IntenseQuoteChar">
    <w:name w:val="Intense Quote Char"/>
    <w:basedOn w:val="DefaultParagraphFont"/>
    <w:link w:val="IntenseQuote"/>
    <w:qFormat/>
    <w:rPr>
      <w:b/>
      <w:i/>
    </w:rPr>
  </w:style>
  <w:style w:type="character" w:styleId="SubtleReference">
    <w:name w:val="Subtle Reference"/>
    <w:basedOn w:val="DefaultParagraphFont"/>
    <w:qFormat/>
    <w:rPr>
      <w:u w:val="single"/>
    </w:rPr>
  </w:style>
  <w:style w:type="character" w:styleId="IntenseReference">
    <w:name w:val="Intense Reference"/>
    <w:basedOn w:val="DefaultParagraphFont"/>
    <w:qFormat/>
    <w:rPr>
      <w:b/>
      <w:u w:val="single"/>
    </w:rPr>
  </w:style>
  <w:style w:type="paragraph" w:styleId="BlockText">
    <w:name w:val="Block Text"/>
    <w:basedOn w:val="Normal"/>
    <w:link w:val="BlockTextChar"/>
    <w:qFormat/>
    <w:pPr>
      <w:pBdr>
        <w:top w:val="single" w:sz="6" w:space="3" w:color="auto"/>
        <w:left w:val="single" w:sz="6" w:space="3" w:color="auto"/>
        <w:bottom w:val="single" w:sz="6" w:space="3" w:color="auto"/>
        <w:right w:val="single" w:sz="6" w:space="3" w:color="auto"/>
      </w:pBdr>
      <w:spacing w:before="45" w:after="45"/>
      <w:ind w:left="360" w:right="360"/>
    </w:pPr>
    <w:rPr>
      <w:i/>
    </w:rPr>
  </w:style>
  <w:style w:type="character" w:customStyle="1" w:styleId="BlockTextChar">
    <w:name w:val="Block Text Char"/>
    <w:basedOn w:val="DefaultParagraphFont"/>
    <w:link w:val="BlockText"/>
    <w:qFormat/>
    <w:rPr>
      <w:i/>
    </w:rPr>
  </w:style>
  <w:style w:type="character" w:styleId="HTMLVariable">
    <w:name w:val="HTML Variable"/>
    <w:basedOn w:val="DefaultParagraphFont"/>
    <w:qFormat/>
    <w:rPr>
      <w:i/>
    </w:rPr>
  </w:style>
  <w:style w:type="character" w:styleId="HTMLCode">
    <w:name w:val="HTML Code"/>
    <w:basedOn w:val="DefaultParagraphFont"/>
    <w:qFormat/>
    <w:rPr>
      <w:rFonts w:ascii="Courier New" w:eastAsia="Courier New" w:hAnsi="Courier New" w:cs="Courier New"/>
    </w:rPr>
  </w:style>
  <w:style w:type="character" w:styleId="HTMLAcronym">
    <w:name w:val="HTML Acronym"/>
    <w:basedOn w:val="DefaultParagraphFont"/>
    <w:qFormat/>
  </w:style>
  <w:style w:type="character" w:styleId="HTMLDefinition">
    <w:name w:val="HTML Definition"/>
    <w:basedOn w:val="DefaultParagraphFont"/>
    <w:qFormat/>
    <w:rPr>
      <w:i/>
    </w:rPr>
  </w:style>
  <w:style w:type="character" w:styleId="HTMLKeyboard">
    <w:name w:val="HTML Keyboard"/>
    <w:basedOn w:val="DefaultParagraphFont"/>
    <w:qFormat/>
    <w:rPr>
      <w:rFonts w:ascii="Courier New" w:eastAsia="Courier New" w:hAnsi="Courier New" w:cs="Courier New"/>
    </w:rPr>
  </w:style>
  <w:style w:type="character" w:styleId="HTMLSample">
    <w:name w:val="HTML Sample"/>
    <w:basedOn w:val="DefaultParagraphFont"/>
    <w:qFormat/>
    <w:rPr>
      <w:rFonts w:ascii="Courier New" w:eastAsia="Courier New" w:hAnsi="Courier New" w:cs="Courier New"/>
    </w:rPr>
  </w:style>
  <w:style w:type="character" w:styleId="HTMLTypewriter">
    <w:name w:val="HTML Typewriter"/>
    <w:basedOn w:val="DefaultParagraphFont"/>
    <w:qFormat/>
    <w:rPr>
      <w:rFonts w:ascii="Courier New" w:eastAsia="Courier New" w:hAnsi="Courier New" w:cs="Courier New"/>
    </w:rPr>
  </w:style>
  <w:style w:type="paragraph" w:styleId="HTMLPreformatted">
    <w:name w:val="HTML Preformatted"/>
    <w:basedOn w:val="Normal"/>
    <w:link w:val="HTMLPreformattedChar"/>
    <w:qFormat/>
    <w:rPr>
      <w:rFonts w:ascii="Courier New" w:eastAsia="Courier New" w:hAnsi="Courier New" w:cs="Courier New"/>
    </w:rPr>
  </w:style>
  <w:style w:type="character" w:customStyle="1" w:styleId="HTMLPreformattedChar">
    <w:name w:val="HTML Preformatted Char"/>
    <w:basedOn w:val="DefaultParagraphFont"/>
    <w:link w:val="HTMLPreformatted"/>
    <w:qFormat/>
    <w:rPr>
      <w:rFonts w:ascii="Courier New" w:eastAsia="Courier New" w:hAnsi="Courier New" w:cs="Courier New"/>
    </w:rPr>
  </w:style>
  <w:style w:type="character" w:styleId="HTMLCite">
    <w:name w:val="HTML Cite"/>
    <w:basedOn w:val="DefaultParagraphFont"/>
    <w:qFormat/>
    <w:rPr>
      <w:i/>
    </w:rPr>
  </w:style>
  <w:style w:type="paragraph" w:styleId="Header">
    <w:name w:val="header"/>
    <w:basedOn w:val="Normal"/>
    <w:link w:val="HeaderChar"/>
    <w:qFormat/>
  </w:style>
  <w:style w:type="character" w:customStyle="1" w:styleId="HeaderChar">
    <w:name w:val="Header Char"/>
    <w:basedOn w:val="DefaultParagraphFont"/>
    <w:link w:val="Header"/>
    <w:qFormat/>
  </w:style>
  <w:style w:type="paragraph" w:styleId="Footer">
    <w:name w:val="footer"/>
    <w:basedOn w:val="Normal"/>
    <w:link w:val="FooterChar"/>
    <w:qFormat/>
  </w:style>
  <w:style w:type="character" w:customStyle="1" w:styleId="FooterChar">
    <w:name w:val="Footer Char"/>
    <w:basedOn w:val="DefaultParagraphFont"/>
    <w:link w:val="Footer"/>
    <w:qFormat/>
  </w:style>
  <w:style w:type="character" w:styleId="PageNumber">
    <w:name w:val="page number"/>
    <w:basedOn w:val="DefaultParagraphFont"/>
    <w:qFormat/>
  </w:style>
  <w:style w:type="paragraph" w:styleId="Caption">
    <w:name w:val="caption"/>
    <w:basedOn w:val="Normal"/>
    <w:next w:val="Normal"/>
    <w:qFormat/>
    <w:rPr>
      <w:b/>
      <w:sz w:val="18"/>
    </w:rPr>
  </w:style>
  <w:style w:type="character" w:styleId="EndnoteReference">
    <w:name w:val="endnote reference"/>
    <w:basedOn w:val="DefaultParagraphFont"/>
    <w:qFormat/>
    <w:rPr>
      <w:vertAlign w:val="superscript"/>
    </w:rPr>
  </w:style>
  <w:style w:type="character" w:styleId="FootnoteReference">
    <w:name w:val="footnote reference"/>
    <w:basedOn w:val="DefaultParagraphFont"/>
    <w:qFormat/>
    <w:rPr>
      <w:vertAlign w:val="superscript"/>
    </w:rPr>
  </w:style>
  <w:style w:type="paragraph" w:styleId="EndnoteText">
    <w:name w:val="endnote text"/>
    <w:basedOn w:val="Normal"/>
    <w:link w:val="EndnoteTextChar"/>
    <w:qFormat/>
  </w:style>
  <w:style w:type="character" w:customStyle="1" w:styleId="EndnoteTextChar">
    <w:name w:val="Endnote Text Char"/>
    <w:basedOn w:val="DefaultParagraphFont"/>
    <w:link w:val="EndnoteText"/>
    <w:qFormat/>
  </w:style>
  <w:style w:type="paragraph" w:styleId="FootnoteText">
    <w:name w:val="footnote text"/>
    <w:basedOn w:val="Normal"/>
    <w:link w:val="FootnoteTextChar"/>
    <w:qFormat/>
  </w:style>
  <w:style w:type="character" w:customStyle="1" w:styleId="FootnoteTextChar">
    <w:name w:val="Footnote Text Char"/>
    <w:basedOn w:val="DefaultParagraphFont"/>
    <w:link w:val="FootnoteText"/>
    <w:qFormat/>
  </w:style>
  <w:style w:type="character" w:customStyle="1" w:styleId="SidenoteReference">
    <w:name w:val="Sidenote Reference"/>
    <w:basedOn w:val="DefaultParagraphFont"/>
    <w:qFormat/>
    <w:rPr>
      <w:vertAlign w:val="superscript"/>
    </w:rPr>
  </w:style>
  <w:style w:type="paragraph" w:customStyle="1" w:styleId="SidenoteText">
    <w:name w:val="Sidenote Text"/>
    <w:basedOn w:val="Normal"/>
    <w:link w:val="SidenoteTextText"/>
    <w:qFormat/>
  </w:style>
  <w:style w:type="character" w:customStyle="1" w:styleId="SidenoteTextText">
    <w:name w:val="Sidenote Text Text"/>
    <w:basedOn w:val="DefaultParagraphFont"/>
    <w:link w:val="SidenoteTex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2.jpg"/><Relationship Id="rId21" Type="http://schemas.openxmlformats.org/officeDocument/2006/relationships/image" Target="media/image15.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hyperlink" Target="mailto:support@sensoryapphouse.com?subject=Question%20about%20Sensory%20Tint"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2.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s://www.sensoryapphouse.com/download/microsoft-power-toys-dependency/" TargetMode="External"/><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www.sensoryreadable.com" TargetMode="External"/><Relationship Id="rId8" Type="http://schemas.openxmlformats.org/officeDocument/2006/relationships/image" Target="media/image2.jpg"/><Relationship Id="rId51" Type="http://schemas.openxmlformats.org/officeDocument/2006/relationships/hyperlink" Target="https://www.sensoryapphouse.com/readable-pdf-help/Overview.html"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4.jp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4.jp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hyperlink" Target="https://www.sensoryapphouse.com/readable-pdf-help/Overview.html"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30</Pages>
  <Words>3959</Words>
  <Characters>22569</Characters>
  <Application>Microsoft Office Word</Application>
  <DocSecurity>0</DocSecurity>
  <Lines>188</Lines>
  <Paragraphs>52</Paragraphs>
  <ScaleCrop>false</ScaleCrop>
  <Company/>
  <LinksUpToDate>false</LinksUpToDate>
  <CharactersWithSpaces>26476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Sensory Readable Help</dc:title>
  <dc:creator>Sensory App House Ltd</dc:creator>
  <cp:lastModifiedBy>Dave Stevens</cp:lastModifiedBy>
  <cp:revision>8</cp:revision>
  <dcterms:created xsi:type="dcterms:W3CDTF">2023-07-31T10:54:00Z</dcterms:created>
  <dcterms:modified xsi:type="dcterms:W3CDTF">2023-07-31T14:28:00Z</dcterms:modified>
</cp:coreProperties>
</file>